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8251" w14:textId="1E4868F0" w:rsidR="00897E12" w:rsidRPr="00DE67E4" w:rsidRDefault="00897E12" w:rsidP="00897E12">
      <w:pPr>
        <w:pStyle w:val="3GPPHeader"/>
        <w:spacing w:after="60"/>
        <w:rPr>
          <w:szCs w:val="32"/>
          <w:lang w:val="en-US"/>
        </w:rPr>
      </w:pPr>
      <w:bookmarkStart w:id="0" w:name="_Ref399006623"/>
      <w:bookmarkStart w:id="1" w:name="_Toc92513360"/>
      <w:r w:rsidRPr="00DE67E4">
        <w:rPr>
          <w:szCs w:val="32"/>
          <w:lang w:val="en-US"/>
        </w:rPr>
        <w:t>3GPP TSG-RAN WG4 Meeting #116</w:t>
      </w:r>
      <w:r w:rsidRPr="00DE67E4">
        <w:rPr>
          <w:rFonts w:hint="eastAsia"/>
          <w:szCs w:val="32"/>
          <w:lang w:val="en-US"/>
        </w:rPr>
        <w:t>bis</w:t>
      </w:r>
      <w:r w:rsidRPr="00DE67E4">
        <w:rPr>
          <w:szCs w:val="32"/>
          <w:lang w:val="en-US"/>
        </w:rPr>
        <w:tab/>
      </w:r>
      <w:r w:rsidR="007930C0">
        <w:rPr>
          <w:szCs w:val="32"/>
          <w:lang w:val="en-US"/>
        </w:rPr>
        <w:t xml:space="preserve">    </w:t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7930C0">
        <w:rPr>
          <w:szCs w:val="32"/>
          <w:lang w:val="en-US"/>
        </w:rPr>
        <w:tab/>
      </w:r>
      <w:r w:rsidR="004D3A0A" w:rsidRPr="004D3A0A">
        <w:rPr>
          <w:szCs w:val="32"/>
          <w:lang w:val="en-US"/>
        </w:rPr>
        <w:t>R4-25</w:t>
      </w:r>
      <w:r w:rsidR="00FC0FA7">
        <w:rPr>
          <w:rFonts w:hint="eastAsia"/>
          <w:szCs w:val="32"/>
          <w:lang w:val="en-US"/>
        </w:rPr>
        <w:t>14312</w:t>
      </w:r>
    </w:p>
    <w:p w14:paraId="79B40F2D" w14:textId="1453D6A8" w:rsidR="00897E12" w:rsidRPr="00DE67E4" w:rsidRDefault="00897E12" w:rsidP="00897E12">
      <w:pPr>
        <w:pStyle w:val="3GPPHeader"/>
        <w:spacing w:after="60"/>
        <w:rPr>
          <w:szCs w:val="32"/>
          <w:lang w:val="en-US"/>
        </w:rPr>
      </w:pPr>
      <w:r w:rsidRPr="00DE67E4">
        <w:rPr>
          <w:rFonts w:hint="eastAsia"/>
          <w:szCs w:val="32"/>
          <w:lang w:val="en-US"/>
        </w:rPr>
        <w:t>Prague</w:t>
      </w:r>
      <w:r w:rsidRPr="00DE67E4">
        <w:rPr>
          <w:szCs w:val="32"/>
          <w:lang w:val="en-US"/>
        </w:rPr>
        <w:t xml:space="preserve">, </w:t>
      </w:r>
      <w:r w:rsidRPr="00DE67E4">
        <w:rPr>
          <w:rFonts w:hint="eastAsia"/>
          <w:szCs w:val="32"/>
          <w:lang w:val="en-US"/>
        </w:rPr>
        <w:t>Czech</w:t>
      </w:r>
      <w:r w:rsidRPr="00DE67E4">
        <w:rPr>
          <w:szCs w:val="32"/>
          <w:lang w:val="en-US"/>
        </w:rPr>
        <w:t xml:space="preserve">, </w:t>
      </w:r>
      <w:bookmarkStart w:id="2" w:name="_Hlk189826737"/>
      <w:r w:rsidR="007930C0">
        <w:rPr>
          <w:szCs w:val="32"/>
          <w:lang w:val="en-US"/>
        </w:rPr>
        <w:t xml:space="preserve">October </w:t>
      </w:r>
      <w:r w:rsidRPr="00DE67E4">
        <w:rPr>
          <w:szCs w:val="32"/>
          <w:lang w:val="en-US"/>
        </w:rPr>
        <w:t>13th -17th, 2025</w:t>
      </w:r>
      <w:bookmarkEnd w:id="2"/>
    </w:p>
    <w:p w14:paraId="372DEB6F" w14:textId="77777777" w:rsidR="005929A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eastAsia="zh-CN"/>
        </w:rPr>
      </w:pPr>
    </w:p>
    <w:p w14:paraId="3FB8BD16" w14:textId="77777777" w:rsidR="00FC0FA7" w:rsidRPr="00DE67E4" w:rsidRDefault="00FC0FA7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eastAsia="zh-CN"/>
        </w:rPr>
      </w:pPr>
    </w:p>
    <w:p w14:paraId="77ADC894" w14:textId="11A3EE8F" w:rsidR="005929A6" w:rsidRPr="00DE67E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DE67E4">
        <w:rPr>
          <w:rFonts w:ascii="Arial" w:hAnsi="Arial" w:cs="Arial"/>
          <w:b/>
          <w:sz w:val="22"/>
        </w:rPr>
        <w:t xml:space="preserve">Source: </w:t>
      </w:r>
      <w:r w:rsidRPr="00DE67E4">
        <w:rPr>
          <w:rFonts w:ascii="Arial" w:hAnsi="Arial" w:cs="Arial"/>
          <w:b/>
          <w:sz w:val="22"/>
        </w:rPr>
        <w:tab/>
      </w:r>
      <w:r w:rsidR="007930C0">
        <w:rPr>
          <w:rFonts w:ascii="Arial" w:hAnsi="Arial" w:cs="Arial"/>
          <w:sz w:val="22"/>
        </w:rPr>
        <w:t>Apple</w:t>
      </w:r>
    </w:p>
    <w:p w14:paraId="60F4CC00" w14:textId="6A0A32B5" w:rsidR="005929A6" w:rsidRPr="00FC0FA7" w:rsidRDefault="005929A6" w:rsidP="00987DF6">
      <w:pPr>
        <w:ind w:left="1985" w:hanging="1985"/>
        <w:rPr>
          <w:rFonts w:ascii="Arial" w:hAnsi="Arial" w:cs="Arial"/>
          <w:sz w:val="22"/>
          <w:lang w:val="en-US"/>
        </w:rPr>
      </w:pPr>
      <w:r w:rsidRPr="00DE67E4">
        <w:rPr>
          <w:rFonts w:ascii="Arial" w:hAnsi="Arial" w:cs="Arial"/>
          <w:b/>
          <w:sz w:val="22"/>
        </w:rPr>
        <w:t>Title:</w:t>
      </w:r>
      <w:r w:rsidRPr="00DE67E4">
        <w:rPr>
          <w:rFonts w:ascii="Arial" w:hAnsi="Arial" w:cs="Arial"/>
          <w:sz w:val="22"/>
        </w:rPr>
        <w:t xml:space="preserve"> </w:t>
      </w:r>
      <w:r w:rsidRPr="00DE67E4">
        <w:rPr>
          <w:rFonts w:ascii="Arial" w:hAnsi="Arial" w:cs="Arial"/>
          <w:sz w:val="22"/>
        </w:rPr>
        <w:tab/>
      </w:r>
      <w:r w:rsidR="007930C0">
        <w:rPr>
          <w:rFonts w:ascii="Arial" w:hAnsi="Arial" w:cs="Arial"/>
          <w:sz w:val="22"/>
        </w:rPr>
        <w:t>On</w:t>
      </w:r>
      <w:r w:rsidR="007930C0" w:rsidRPr="007930C0">
        <w:rPr>
          <w:rFonts w:ascii="Arial" w:hAnsi="Arial" w:cs="Arial"/>
          <w:sz w:val="22"/>
        </w:rPr>
        <w:t xml:space="preserve"> PSD limitation for A-IOT in band operation</w:t>
      </w:r>
    </w:p>
    <w:p w14:paraId="2A430E1E" w14:textId="50D2F2DD" w:rsidR="005929A6" w:rsidRPr="00DE67E4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E67E4">
        <w:rPr>
          <w:rFonts w:ascii="Arial" w:hAnsi="Arial" w:cs="Arial"/>
          <w:b/>
          <w:sz w:val="22"/>
        </w:rPr>
        <w:t>Agen</w:t>
      </w:r>
      <w:r w:rsidR="007B3E89" w:rsidRPr="00DE67E4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DE67E4">
        <w:rPr>
          <w:rFonts w:ascii="Arial" w:hAnsi="Arial" w:cs="Arial"/>
          <w:b/>
          <w:sz w:val="22"/>
        </w:rPr>
        <w:t>a Item:</w:t>
      </w:r>
      <w:r w:rsidR="00291E51" w:rsidRPr="00DE67E4">
        <w:rPr>
          <w:rFonts w:ascii="Arial" w:hAnsi="Arial" w:cs="Arial"/>
          <w:sz w:val="22"/>
        </w:rPr>
        <w:tab/>
      </w:r>
      <w:r w:rsidR="00114ACC" w:rsidRPr="00DE67E4">
        <w:rPr>
          <w:rFonts w:ascii="Arial" w:hAnsi="Arial" w:cs="Arial"/>
          <w:sz w:val="22"/>
        </w:rPr>
        <w:t>7</w:t>
      </w:r>
      <w:r w:rsidR="00994379" w:rsidRPr="00DE67E4">
        <w:rPr>
          <w:rFonts w:ascii="Arial" w:hAnsi="Arial" w:cs="Arial"/>
          <w:sz w:val="22"/>
        </w:rPr>
        <w:t>.1</w:t>
      </w:r>
      <w:r w:rsidR="00114ACC" w:rsidRPr="00DE67E4">
        <w:rPr>
          <w:rFonts w:ascii="Arial" w:hAnsi="Arial" w:cs="Arial"/>
          <w:sz w:val="22"/>
        </w:rPr>
        <w:t>1</w:t>
      </w:r>
      <w:r w:rsidR="00994379" w:rsidRPr="00DE67E4">
        <w:rPr>
          <w:rFonts w:ascii="Arial" w:hAnsi="Arial" w:cs="Arial"/>
          <w:sz w:val="22"/>
        </w:rPr>
        <w:t>.</w:t>
      </w:r>
      <w:r w:rsidR="00114ACC" w:rsidRPr="00DE67E4">
        <w:rPr>
          <w:rFonts w:ascii="Arial" w:hAnsi="Arial" w:cs="Arial"/>
          <w:sz w:val="22"/>
        </w:rPr>
        <w:t>3</w:t>
      </w:r>
    </w:p>
    <w:p w14:paraId="698160E0" w14:textId="635C7873" w:rsidR="005929A6" w:rsidRPr="00DE67E4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E67E4">
        <w:rPr>
          <w:rFonts w:ascii="Arial" w:hAnsi="Arial" w:cs="Arial"/>
          <w:b/>
          <w:sz w:val="22"/>
        </w:rPr>
        <w:t>Document for:</w:t>
      </w:r>
      <w:r w:rsidRPr="00DE67E4">
        <w:rPr>
          <w:rFonts w:ascii="Arial" w:hAnsi="Arial" w:cs="Arial"/>
          <w:sz w:val="22"/>
        </w:rPr>
        <w:tab/>
      </w:r>
      <w:r w:rsidR="00994379" w:rsidRPr="00DE67E4">
        <w:rPr>
          <w:rFonts w:ascii="Arial" w:hAnsi="Arial" w:cs="Arial"/>
          <w:sz w:val="22"/>
        </w:rPr>
        <w:t>Discussion</w:t>
      </w:r>
    </w:p>
    <w:bookmarkEnd w:id="0"/>
    <w:bookmarkEnd w:id="1"/>
    <w:p w14:paraId="2AB3C09D" w14:textId="77777777" w:rsidR="00332114" w:rsidRPr="00DE67E4" w:rsidRDefault="00332114" w:rsidP="00332114">
      <w:pPr>
        <w:pStyle w:val="Heading1"/>
        <w:tabs>
          <w:tab w:val="clear" w:pos="680"/>
          <w:tab w:val="num" w:pos="397"/>
        </w:tabs>
        <w:ind w:left="533"/>
      </w:pPr>
      <w:r w:rsidRPr="00DE67E4">
        <w:t>Introduction</w:t>
      </w:r>
    </w:p>
    <w:p w14:paraId="531515B1" w14:textId="6EE88FF2" w:rsidR="007930C0" w:rsidRPr="007930C0" w:rsidRDefault="007930C0" w:rsidP="007930C0">
      <w:pPr>
        <w:pStyle w:val="BodyText"/>
        <w:rPr>
          <w:bCs/>
        </w:rPr>
      </w:pPr>
      <w:r>
        <w:rPr>
          <w:bCs/>
        </w:rPr>
        <w:t xml:space="preserve">In RAN1#122 meeting, RAN1 discussed BS Tx power assumption and R2D transmission bandwidth assumption and sent the conclusion to RAN4 in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8"/>
      </w:tblGrid>
      <w:tr w:rsidR="007930C0" w14:paraId="3DCFBFC4" w14:textId="77777777" w:rsidTr="007930C0">
        <w:tc>
          <w:tcPr>
            <w:tcW w:w="13178" w:type="dxa"/>
          </w:tcPr>
          <w:p w14:paraId="6AEE0E2D" w14:textId="77777777" w:rsidR="007930C0" w:rsidRPr="0043280D" w:rsidRDefault="007930C0" w:rsidP="002C2436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49A2BD3F" w14:textId="77777777" w:rsidR="007930C0" w:rsidRPr="0043280D" w:rsidRDefault="007930C0" w:rsidP="002C2436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or Rel-20 study, BS Tx power assumption for coverage purpose is from the followings:</w:t>
            </w:r>
          </w:p>
          <w:p w14:paraId="0342FF1E" w14:textId="77777777" w:rsidR="007930C0" w:rsidRPr="0043280D" w:rsidRDefault="007930C0" w:rsidP="002C243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standalone: 43 dBm</w:t>
            </w:r>
          </w:p>
          <w:p w14:paraId="3C41E496" w14:textId="77777777" w:rsidR="007930C0" w:rsidRPr="0043280D" w:rsidRDefault="007930C0" w:rsidP="002C243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in-band:</w:t>
            </w:r>
          </w:p>
          <w:p w14:paraId="46EB1B4C" w14:textId="77777777" w:rsidR="007930C0" w:rsidRPr="0043280D" w:rsidRDefault="007930C0" w:rsidP="002C243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38 or 33 dBm over R2D transmission BW</w:t>
            </w:r>
          </w:p>
          <w:p w14:paraId="4483040E" w14:textId="77777777" w:rsidR="007930C0" w:rsidRPr="007930C0" w:rsidRDefault="007930C0" w:rsidP="002C243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highlight w:val="yellow"/>
                <w:lang w:eastAsia="zh-CN"/>
              </w:rPr>
            </w:pPr>
            <w:r w:rsidRPr="007930C0">
              <w:rPr>
                <w:rFonts w:eastAsiaTheme="minorEastAsia"/>
                <w:bCs/>
                <w:iCs/>
                <w:highlight w:val="yellow"/>
                <w:lang w:eastAsia="zh-CN"/>
              </w:rPr>
              <w:t>Note1: any necessary PSD limitation can be applied by RAN4</w:t>
            </w:r>
          </w:p>
          <w:p w14:paraId="713F77EE" w14:textId="77777777" w:rsidR="007930C0" w:rsidRPr="0043280D" w:rsidRDefault="007930C0" w:rsidP="002C243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ote2: companies should report any PSD limitation they assume in their RAN1 evaluations</w:t>
            </w:r>
          </w:p>
          <w:p w14:paraId="2AE8E66A" w14:textId="77777777" w:rsidR="007930C0" w:rsidRPr="00B9627C" w:rsidRDefault="007930C0" w:rsidP="002C2436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  <w:p w14:paraId="43DC3B36" w14:textId="77777777" w:rsidR="007930C0" w:rsidRPr="00E651AC" w:rsidRDefault="007930C0" w:rsidP="002C2436">
            <w:pPr>
              <w:rPr>
                <w:rFonts w:eastAsiaTheme="minorEastAsia"/>
                <w:bCs/>
                <w:iCs/>
                <w:lang w:eastAsia="zh-CN"/>
              </w:rPr>
            </w:pPr>
            <w:r w:rsidRPr="00E651AC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72D86420" w14:textId="77777777" w:rsidR="007930C0" w:rsidRPr="00A90EF6" w:rsidRDefault="007930C0" w:rsidP="002C2436">
            <w:pPr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>or Rel-20 study, R2D transmission bandwidth assumption in link budget and LLS for evaluation purpose is from the followings:</w:t>
            </w:r>
          </w:p>
          <w:p w14:paraId="728613D6" w14:textId="77777777" w:rsidR="007930C0" w:rsidRPr="00A90EF6" w:rsidRDefault="007930C0" w:rsidP="002C243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180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kHz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 as starting 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point</w:t>
            </w:r>
          </w:p>
          <w:p w14:paraId="5CCDA1A0" w14:textId="77777777" w:rsidR="007930C0" w:rsidRDefault="007930C0" w:rsidP="002C243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Other values e.g. 360kHz, 540kHz or other multiples of 180kHz are not precluded and up to company report</w:t>
            </w:r>
          </w:p>
          <w:p w14:paraId="1CB3EE75" w14:textId="77777777" w:rsidR="0098662F" w:rsidRPr="004469ED" w:rsidRDefault="0098662F" w:rsidP="0098662F">
            <w:pPr>
              <w:overflowPunct/>
              <w:autoSpaceDE/>
              <w:autoSpaceDN/>
              <w:adjustRightInd/>
              <w:spacing w:after="0"/>
              <w:ind w:left="1800"/>
              <w:jc w:val="both"/>
              <w:textAlignment w:val="auto"/>
              <w:rPr>
                <w:rFonts w:eastAsiaTheme="minorEastAsia"/>
                <w:bCs/>
                <w:iCs/>
                <w:lang w:eastAsia="zh-CN"/>
              </w:rPr>
            </w:pPr>
          </w:p>
        </w:tc>
      </w:tr>
    </w:tbl>
    <w:p w14:paraId="2A2E3845" w14:textId="77777777" w:rsidR="007930C0" w:rsidRDefault="007930C0" w:rsidP="00D432F4">
      <w:pPr>
        <w:pStyle w:val="BodyText"/>
        <w:rPr>
          <w:bCs/>
        </w:rPr>
      </w:pPr>
    </w:p>
    <w:p w14:paraId="645BF7A1" w14:textId="62B55575" w:rsidR="007930C0" w:rsidRDefault="007930C0" w:rsidP="00D432F4">
      <w:pPr>
        <w:pStyle w:val="BodyText"/>
        <w:rPr>
          <w:bCs/>
        </w:rPr>
      </w:pPr>
      <w:r>
        <w:rPr>
          <w:bCs/>
        </w:rPr>
        <w:t>There is one open issue on PSD which may impact evaluations both in RAN4 and in RAN1. This contribution will provide analysis on the reasonable PSD limitation.</w:t>
      </w:r>
    </w:p>
    <w:p w14:paraId="2B24B9DD" w14:textId="77777777" w:rsidR="00BA2862" w:rsidRDefault="00BA2862" w:rsidP="00D432F4">
      <w:pPr>
        <w:pStyle w:val="BodyText"/>
        <w:rPr>
          <w:bCs/>
        </w:rPr>
      </w:pPr>
    </w:p>
    <w:p w14:paraId="2B5B9FB1" w14:textId="52647C62" w:rsidR="007930C0" w:rsidRPr="007930C0" w:rsidRDefault="00EB1B84" w:rsidP="007930C0">
      <w:pPr>
        <w:pStyle w:val="Heading1"/>
        <w:tabs>
          <w:tab w:val="clear" w:pos="680"/>
          <w:tab w:val="num" w:pos="397"/>
        </w:tabs>
        <w:ind w:left="533"/>
      </w:pPr>
      <w:r w:rsidRPr="00DE67E4">
        <w:lastRenderedPageBreak/>
        <w:t>Discussion</w:t>
      </w:r>
    </w:p>
    <w:p w14:paraId="7B92DC2E" w14:textId="5C5C8F63" w:rsidR="007930C0" w:rsidRDefault="007930C0" w:rsidP="007930C0">
      <w:proofErr w:type="gramStart"/>
      <w:r>
        <w:t>Fi</w:t>
      </w:r>
      <w:r w:rsidR="003B26F5">
        <w:t>r</w:t>
      </w:r>
      <w:r>
        <w:t>st of all</w:t>
      </w:r>
      <w:proofErr w:type="gramEnd"/>
      <w:r>
        <w:t>, we would like to explain what PSD mean</w:t>
      </w:r>
      <w:r w:rsidR="003B26F5">
        <w:t>s in the LS</w:t>
      </w:r>
      <w:r>
        <w:t xml:space="preserve">. </w:t>
      </w:r>
      <w:r w:rsidR="00D544B1">
        <w:t>Our understanding is that</w:t>
      </w:r>
      <w:r>
        <w:t xml:space="preserve"> </w:t>
      </w:r>
      <w:r w:rsidRPr="007930C0">
        <w:t xml:space="preserve">the PSD discussion in the LS is about differentiating between regular NR transmissions and A-IoT reader transmissions for in-band deployment. The rationale is to avoid </w:t>
      </w:r>
      <w:r w:rsidR="003B26F5">
        <w:t>BS</w:t>
      </w:r>
      <w:r w:rsidRPr="007930C0">
        <w:t xml:space="preserve"> to concentrate </w:t>
      </w:r>
      <w:r w:rsidR="00AD28BA">
        <w:t>too much</w:t>
      </w:r>
      <w:r w:rsidRPr="007930C0">
        <w:t xml:space="preserve"> of its power in the RBs for A</w:t>
      </w:r>
      <w:r w:rsidR="003B26F5">
        <w:t>-</w:t>
      </w:r>
      <w:r w:rsidRPr="007930C0">
        <w:t>IoT, which might cause excessive interference to NR. So basically, it is recommended to consider some PSD limitation at BS reader for A</w:t>
      </w:r>
      <w:r w:rsidR="003B26F5">
        <w:t>-</w:t>
      </w:r>
      <w:r w:rsidRPr="007930C0">
        <w:t>IoT</w:t>
      </w:r>
      <w:r w:rsidR="003B26F5">
        <w:t>.</w:t>
      </w:r>
    </w:p>
    <w:p w14:paraId="5F886C37" w14:textId="67F8B1A2" w:rsidR="003B26F5" w:rsidRDefault="003B26F5" w:rsidP="007930C0">
      <w:r>
        <w:t xml:space="preserve">In RAN4, no requirement </w:t>
      </w:r>
      <w:r w:rsidR="009E4D4F">
        <w:t xml:space="preserve">is </w:t>
      </w:r>
      <w:r>
        <w:t>defined on PSD</w:t>
      </w:r>
      <w:r w:rsidR="0080109A">
        <w:t xml:space="preserve"> difference between A-IOT RB PSD and NR RB PSD</w:t>
      </w:r>
      <w:r>
        <w:t xml:space="preserve"> for A-IOT in-band operation</w:t>
      </w:r>
      <w:r w:rsidR="00103D03">
        <w:t xml:space="preserve"> till now</w:t>
      </w:r>
      <w:r>
        <w:t>. While taking NB-IOT in-band operation as the starting point</w:t>
      </w:r>
      <w:r w:rsidR="00103D03">
        <w:t xml:space="preserve"> from 38l.104 (copied below), </w:t>
      </w:r>
      <w:r w:rsidR="00FD4D8E">
        <w:t>it is similar as for the intended purpose. T</w:t>
      </w:r>
      <w:r w:rsidR="00103D03">
        <w:t xml:space="preserve">he minimum PSD </w:t>
      </w:r>
      <w:r w:rsidR="0080109A">
        <w:t xml:space="preserve">difference between IOT REs and NR REs </w:t>
      </w:r>
      <w:r w:rsidR="00103D03">
        <w:t xml:space="preserve">supported is </w:t>
      </w:r>
      <w:r w:rsidR="0080109A">
        <w:t>+</w:t>
      </w:r>
      <w:r w:rsidR="00103D03">
        <w:t>6dB, no upper limit is defined. [</w:t>
      </w:r>
      <w:r w:rsidR="0080109A">
        <w:t>+</w:t>
      </w:r>
      <w:r w:rsidR="00103D03">
        <w:t xml:space="preserve">6dB] </w:t>
      </w:r>
      <w:r w:rsidR="00FD4D8E">
        <w:t xml:space="preserve">could be used </w:t>
      </w:r>
      <w:r w:rsidR="00103D03">
        <w:t xml:space="preserve">as the starting point </w:t>
      </w:r>
      <w:r w:rsidR="0080109A">
        <w:t>for</w:t>
      </w:r>
      <w:r w:rsidR="00103D03">
        <w:t xml:space="preserve"> lower bound </w:t>
      </w:r>
      <w:r w:rsidR="0080109A">
        <w:t>of</w:t>
      </w:r>
      <w:r w:rsidR="00103D03">
        <w:t xml:space="preserve"> PSD</w:t>
      </w:r>
      <w:r w:rsidR="0080109A">
        <w:t xml:space="preserve"> difference</w:t>
      </w:r>
      <w:r w:rsidR="00103D03">
        <w:t xml:space="preserve"> </w:t>
      </w:r>
      <w:r w:rsidR="0080109A">
        <w:t>for</w:t>
      </w:r>
      <w:r w:rsidR="00103D03">
        <w:t xml:space="preserve"> Ambient IOT in-band operation. For upper bound, </w:t>
      </w:r>
      <w:r w:rsidR="00FD4D8E">
        <w:t>further evaluation in RAN4 is needed</w:t>
      </w:r>
      <w:r w:rsidR="00103D03">
        <w:t xml:space="preserve">. </w:t>
      </w:r>
    </w:p>
    <w:p w14:paraId="3089BB8F" w14:textId="77777777" w:rsidR="00103D03" w:rsidRDefault="00103D03" w:rsidP="007930C0"/>
    <w:p w14:paraId="7512664A" w14:textId="02551223" w:rsidR="00103D03" w:rsidRDefault="00103D03" w:rsidP="00103D03">
      <w:pPr>
        <w:jc w:val="center"/>
      </w:pPr>
      <w:r>
        <w:rPr>
          <w:noProof/>
        </w:rPr>
        <w:lastRenderedPageBreak/>
        <w:drawing>
          <wp:inline distT="0" distB="0" distL="0" distR="0" wp14:anchorId="14A5711B" wp14:editId="31B949B5">
            <wp:extent cx="6069027" cy="4335148"/>
            <wp:effectExtent l="0" t="0" r="1905" b="0"/>
            <wp:docPr id="758716351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716351" name="Picture 4" descr="A screenshot of a computer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8081" cy="436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DA144" w14:textId="61EAF143" w:rsidR="00103D03" w:rsidRPr="00103D03" w:rsidRDefault="00103D03" w:rsidP="00103D03">
      <w:pPr>
        <w:rPr>
          <w:b/>
          <w:bCs/>
          <w:i/>
          <w:iCs/>
        </w:rPr>
      </w:pPr>
      <w:bookmarkStart w:id="3" w:name="_Hlk210140567"/>
      <w:r w:rsidRPr="00103D03">
        <w:rPr>
          <w:b/>
          <w:bCs/>
          <w:i/>
          <w:iCs/>
        </w:rPr>
        <w:t>Proposal 1: It is proposed that [</w:t>
      </w:r>
      <w:r w:rsidR="0080109A">
        <w:rPr>
          <w:b/>
          <w:bCs/>
          <w:i/>
          <w:iCs/>
        </w:rPr>
        <w:t>+</w:t>
      </w:r>
      <w:r w:rsidRPr="00103D03">
        <w:rPr>
          <w:b/>
          <w:bCs/>
          <w:i/>
          <w:iCs/>
        </w:rPr>
        <w:t>6dB] is used as the starting point for lower bound of Ambient IOT</w:t>
      </w:r>
      <w:r w:rsidR="0080109A">
        <w:rPr>
          <w:b/>
          <w:bCs/>
          <w:i/>
          <w:iCs/>
        </w:rPr>
        <w:t xml:space="preserve"> RE dynamic range</w:t>
      </w:r>
      <w:r w:rsidRPr="00103D03">
        <w:rPr>
          <w:b/>
          <w:bCs/>
          <w:i/>
          <w:iCs/>
        </w:rPr>
        <w:t xml:space="preserve"> in-band operation.</w:t>
      </w:r>
    </w:p>
    <w:p w14:paraId="471FA4D2" w14:textId="3B481BB6" w:rsidR="009C7B34" w:rsidRDefault="00103D03" w:rsidP="0039744A">
      <w:pPr>
        <w:rPr>
          <w:b/>
          <w:bCs/>
          <w:i/>
          <w:iCs/>
        </w:rPr>
      </w:pPr>
      <w:r w:rsidRPr="00103D03">
        <w:rPr>
          <w:b/>
          <w:bCs/>
          <w:i/>
          <w:iCs/>
        </w:rPr>
        <w:t>Proposal 2: It is proposed to determin</w:t>
      </w:r>
      <w:r>
        <w:rPr>
          <w:b/>
          <w:bCs/>
          <w:i/>
          <w:iCs/>
        </w:rPr>
        <w:t>e</w:t>
      </w:r>
      <w:r w:rsidRPr="00103D03">
        <w:rPr>
          <w:b/>
          <w:bCs/>
          <w:i/>
          <w:iCs/>
        </w:rPr>
        <w:t xml:space="preserve"> a</w:t>
      </w:r>
      <w:r w:rsidR="0080109A">
        <w:rPr>
          <w:b/>
          <w:bCs/>
          <w:i/>
          <w:iCs/>
        </w:rPr>
        <w:t>n</w:t>
      </w:r>
      <w:r w:rsidRPr="00103D03">
        <w:rPr>
          <w:b/>
          <w:bCs/>
          <w:i/>
          <w:iCs/>
        </w:rPr>
        <w:t xml:space="preserve"> upper limit</w:t>
      </w:r>
      <w:r w:rsidR="0080109A">
        <w:rPr>
          <w:b/>
          <w:bCs/>
          <w:i/>
          <w:iCs/>
        </w:rPr>
        <w:t xml:space="preserve"> later in RAN4</w:t>
      </w:r>
      <w:r w:rsidRPr="00103D03">
        <w:rPr>
          <w:b/>
          <w:bCs/>
          <w:i/>
          <w:iCs/>
        </w:rPr>
        <w:t xml:space="preserve"> based on </w:t>
      </w:r>
      <w:r w:rsidR="0080109A">
        <w:rPr>
          <w:b/>
          <w:bCs/>
          <w:i/>
          <w:iCs/>
        </w:rPr>
        <w:t>further evaluation</w:t>
      </w:r>
      <w:r w:rsidRPr="00103D03">
        <w:rPr>
          <w:b/>
          <w:bCs/>
          <w:i/>
          <w:iCs/>
        </w:rPr>
        <w:t>.</w:t>
      </w:r>
      <w:bookmarkEnd w:id="3"/>
    </w:p>
    <w:p w14:paraId="59DC5469" w14:textId="552DA732" w:rsidR="00103D03" w:rsidRDefault="00103D03" w:rsidP="0039744A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</w:rPr>
        <w:t>Proposal 3: LS to RAN1 is preferred as the PSD impact both RAN1 and RAN4 evaluations.</w:t>
      </w:r>
    </w:p>
    <w:p w14:paraId="0C908E77" w14:textId="77777777" w:rsidR="00FC0FA7" w:rsidRPr="00103D03" w:rsidRDefault="00FC0FA7" w:rsidP="0039744A">
      <w:pPr>
        <w:rPr>
          <w:b/>
          <w:bCs/>
          <w:i/>
          <w:iCs/>
          <w:lang w:eastAsia="zh-CN"/>
        </w:rPr>
      </w:pPr>
    </w:p>
    <w:p w14:paraId="547D734B" w14:textId="4D0A526C" w:rsidR="00360E48" w:rsidRPr="00DE67E4" w:rsidRDefault="007B001D" w:rsidP="007B001D">
      <w:pPr>
        <w:pStyle w:val="Heading1"/>
        <w:tabs>
          <w:tab w:val="clear" w:pos="680"/>
          <w:tab w:val="num" w:pos="397"/>
        </w:tabs>
        <w:ind w:left="533"/>
      </w:pPr>
      <w:r w:rsidRPr="00DE67E4">
        <w:rPr>
          <w:rFonts w:hint="eastAsia"/>
        </w:rPr>
        <w:lastRenderedPageBreak/>
        <w:t>C</w:t>
      </w:r>
      <w:r w:rsidRPr="00DE67E4">
        <w:t>onclusion</w:t>
      </w:r>
    </w:p>
    <w:p w14:paraId="6EA93600" w14:textId="2113A6D8" w:rsidR="00BE1BE6" w:rsidRPr="00DE67E4" w:rsidRDefault="00103D03" w:rsidP="007B001D">
      <w:pPr>
        <w:rPr>
          <w:rFonts w:eastAsia="MS Mincho"/>
          <w:color w:val="000000" w:themeColor="text1"/>
          <w:lang w:eastAsia="ja-JP"/>
        </w:rPr>
      </w:pPr>
      <w:r>
        <w:rPr>
          <w:rFonts w:eastAsia="MS Mincho"/>
          <w:color w:val="000000" w:themeColor="text1"/>
          <w:lang w:eastAsia="ja-JP"/>
        </w:rPr>
        <w:t xml:space="preserve">This contribution </w:t>
      </w:r>
      <w:r w:rsidR="00091BCA">
        <w:rPr>
          <w:rFonts w:eastAsia="MS Mincho"/>
          <w:color w:val="000000" w:themeColor="text1"/>
          <w:lang w:eastAsia="ja-JP"/>
        </w:rPr>
        <w:t>analysed</w:t>
      </w:r>
      <w:r>
        <w:rPr>
          <w:rFonts w:eastAsia="MS Mincho"/>
          <w:color w:val="000000" w:themeColor="text1"/>
          <w:lang w:eastAsia="ja-JP"/>
        </w:rPr>
        <w:t xml:space="preserve"> PSD limitation between Ambient IOT RBs and </w:t>
      </w:r>
      <w:r w:rsidR="00091BCA">
        <w:rPr>
          <w:rFonts w:eastAsia="MS Mincho"/>
          <w:color w:val="000000" w:themeColor="text1"/>
          <w:lang w:eastAsia="ja-JP"/>
        </w:rPr>
        <w:t xml:space="preserve">NR RBs for Ambient IOT in band operation. </w:t>
      </w:r>
      <w:r w:rsidR="001E1844" w:rsidRPr="00DE67E4">
        <w:rPr>
          <w:rFonts w:eastAsia="MS Mincho"/>
          <w:color w:val="000000" w:themeColor="text1"/>
          <w:lang w:eastAsia="ja-JP"/>
        </w:rPr>
        <w:t>Based on the analysis in this contribution, we have the following proposals</w:t>
      </w:r>
      <w:r w:rsidR="00091BCA">
        <w:rPr>
          <w:rFonts w:eastAsia="MS Mincho"/>
          <w:color w:val="000000" w:themeColor="text1"/>
          <w:lang w:eastAsia="ja-JP"/>
        </w:rPr>
        <w:t>.</w:t>
      </w:r>
    </w:p>
    <w:p w14:paraId="1A430BB9" w14:textId="77777777" w:rsidR="00845BEA" w:rsidRPr="00103D03" w:rsidRDefault="00845BEA" w:rsidP="00845BEA">
      <w:pPr>
        <w:rPr>
          <w:b/>
          <w:bCs/>
          <w:i/>
          <w:iCs/>
        </w:rPr>
      </w:pPr>
      <w:r w:rsidRPr="00103D03">
        <w:rPr>
          <w:b/>
          <w:bCs/>
          <w:i/>
          <w:iCs/>
        </w:rPr>
        <w:t>Proposal 1: It is proposed that [</w:t>
      </w:r>
      <w:r>
        <w:rPr>
          <w:b/>
          <w:bCs/>
          <w:i/>
          <w:iCs/>
        </w:rPr>
        <w:t>+</w:t>
      </w:r>
      <w:r w:rsidRPr="00103D03">
        <w:rPr>
          <w:b/>
          <w:bCs/>
          <w:i/>
          <w:iCs/>
        </w:rPr>
        <w:t>6dB] is used as the starting point for lower bound of Ambient IOT</w:t>
      </w:r>
      <w:r>
        <w:rPr>
          <w:b/>
          <w:bCs/>
          <w:i/>
          <w:iCs/>
        </w:rPr>
        <w:t xml:space="preserve"> RE dynamic range</w:t>
      </w:r>
      <w:r w:rsidRPr="00103D03">
        <w:rPr>
          <w:b/>
          <w:bCs/>
          <w:i/>
          <w:iCs/>
        </w:rPr>
        <w:t xml:space="preserve"> in-band operation.</w:t>
      </w:r>
    </w:p>
    <w:p w14:paraId="19257820" w14:textId="77777777" w:rsidR="00845BEA" w:rsidRDefault="00845BEA" w:rsidP="00845BEA">
      <w:pPr>
        <w:rPr>
          <w:b/>
          <w:bCs/>
          <w:i/>
          <w:iCs/>
        </w:rPr>
      </w:pPr>
      <w:r w:rsidRPr="00103D03">
        <w:rPr>
          <w:b/>
          <w:bCs/>
          <w:i/>
          <w:iCs/>
        </w:rPr>
        <w:t>Proposal 2: It is proposed to determin</w:t>
      </w:r>
      <w:r>
        <w:rPr>
          <w:b/>
          <w:bCs/>
          <w:i/>
          <w:iCs/>
        </w:rPr>
        <w:t>e</w:t>
      </w:r>
      <w:r w:rsidRPr="00103D03">
        <w:rPr>
          <w:b/>
          <w:bCs/>
          <w:i/>
          <w:iCs/>
        </w:rPr>
        <w:t xml:space="preserve"> a</w:t>
      </w:r>
      <w:r>
        <w:rPr>
          <w:b/>
          <w:bCs/>
          <w:i/>
          <w:iCs/>
        </w:rPr>
        <w:t>n</w:t>
      </w:r>
      <w:r w:rsidRPr="00103D03">
        <w:rPr>
          <w:b/>
          <w:bCs/>
          <w:i/>
          <w:iCs/>
        </w:rPr>
        <w:t xml:space="preserve"> upper limit</w:t>
      </w:r>
      <w:r>
        <w:rPr>
          <w:b/>
          <w:bCs/>
          <w:i/>
          <w:iCs/>
        </w:rPr>
        <w:t xml:space="preserve"> later in RAN4</w:t>
      </w:r>
      <w:r w:rsidRPr="00103D03">
        <w:rPr>
          <w:b/>
          <w:bCs/>
          <w:i/>
          <w:iCs/>
        </w:rPr>
        <w:t xml:space="preserve"> based on </w:t>
      </w:r>
      <w:r>
        <w:rPr>
          <w:b/>
          <w:bCs/>
          <w:i/>
          <w:iCs/>
        </w:rPr>
        <w:t>further evaluation</w:t>
      </w:r>
      <w:r w:rsidRPr="00103D03">
        <w:rPr>
          <w:b/>
          <w:bCs/>
          <w:i/>
          <w:iCs/>
        </w:rPr>
        <w:t>.</w:t>
      </w:r>
    </w:p>
    <w:p w14:paraId="4D7E14C7" w14:textId="77777777" w:rsidR="00845BEA" w:rsidRDefault="00845BEA" w:rsidP="00845BEA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</w:rPr>
        <w:t>Proposal 3: LS to RAN1 is preferred as the PSD impact both RAN1 and RAN4 evaluations.</w:t>
      </w:r>
    </w:p>
    <w:p w14:paraId="6BD28C78" w14:textId="77777777" w:rsidR="00FC0FA7" w:rsidRPr="00091BCA" w:rsidRDefault="00FC0FA7" w:rsidP="00D450BD">
      <w:pPr>
        <w:rPr>
          <w:b/>
          <w:bCs/>
          <w:i/>
          <w:iCs/>
          <w:lang w:eastAsia="zh-CN"/>
        </w:rPr>
      </w:pPr>
    </w:p>
    <w:p w14:paraId="1B1D3284" w14:textId="2B2403E3" w:rsidR="009571E8" w:rsidRPr="003B26F5" w:rsidRDefault="0071654C" w:rsidP="00744CEF">
      <w:pPr>
        <w:pStyle w:val="Heading1"/>
        <w:tabs>
          <w:tab w:val="clear" w:pos="680"/>
          <w:tab w:val="num" w:pos="397"/>
        </w:tabs>
        <w:ind w:left="533"/>
      </w:pPr>
      <w:r w:rsidRPr="00DE67E4">
        <w:rPr>
          <w:rFonts w:hint="eastAsia"/>
        </w:rPr>
        <w:t>Reference</w:t>
      </w:r>
      <w:r w:rsidRPr="00DE67E4">
        <w:t xml:space="preserve"> </w:t>
      </w:r>
    </w:p>
    <w:p w14:paraId="586E9757" w14:textId="762BA651" w:rsidR="00C67A1B" w:rsidRPr="00EA1987" w:rsidRDefault="00C67A1B" w:rsidP="00744CEF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 w:rsidR="003B26F5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]</w:t>
      </w:r>
      <w:r w:rsidRPr="00C67A1B">
        <w:rPr>
          <w:bCs/>
          <w:lang w:eastAsia="zh-CN"/>
        </w:rPr>
        <w:t xml:space="preserve"> </w:t>
      </w:r>
      <w:r w:rsidRPr="006E6CFA">
        <w:rPr>
          <w:bCs/>
          <w:lang w:eastAsia="zh-CN"/>
        </w:rPr>
        <w:t>R1-250657</w:t>
      </w:r>
      <w:r w:rsidRPr="00C67A1B">
        <w:rPr>
          <w:rFonts w:eastAsia="SimSun"/>
          <w:lang w:val="en-US" w:eastAsia="zh-CN"/>
        </w:rPr>
        <w:t xml:space="preserve">5, </w:t>
      </w:r>
      <w:bookmarkStart w:id="4" w:name="OLE_LINK65"/>
      <w:r w:rsidRPr="00C67A1B">
        <w:rPr>
          <w:rFonts w:eastAsia="SimSun"/>
          <w:lang w:val="en-US" w:eastAsia="zh-CN"/>
        </w:rPr>
        <w:t>LS on BS Tx power assumption for coverage evaluation in A-IoT</w:t>
      </w:r>
      <w:bookmarkEnd w:id="4"/>
      <w:r>
        <w:rPr>
          <w:rFonts w:eastAsia="SimSun"/>
          <w:lang w:val="en-US" w:eastAsia="zh-CN"/>
        </w:rPr>
        <w:t>,</w:t>
      </w:r>
      <w:r w:rsidR="003B26F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RAN1#122</w:t>
      </w:r>
    </w:p>
    <w:sectPr w:rsidR="00C67A1B" w:rsidRPr="00EA1987" w:rsidSect="006F06A6">
      <w:footerReference w:type="default" r:id="rId9"/>
      <w:footnotePr>
        <w:numRestart w:val="eachSect"/>
      </w:footnotePr>
      <w:pgSz w:w="16839" w:h="11907" w:orient="landscape" w:code="9"/>
      <w:pgMar w:top="1133" w:right="1416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8FA2D" w14:textId="77777777" w:rsidR="00273B82" w:rsidRDefault="00273B82">
      <w:r>
        <w:separator/>
      </w:r>
    </w:p>
  </w:endnote>
  <w:endnote w:type="continuationSeparator" w:id="0">
    <w:p w14:paraId="0ADB98C5" w14:textId="77777777" w:rsidR="00273B82" w:rsidRDefault="0027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03E4" w14:textId="77777777" w:rsidR="006E6CFA" w:rsidRDefault="006E6C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A16D" w14:textId="77777777" w:rsidR="00273B82" w:rsidRDefault="00273B82">
      <w:r>
        <w:separator/>
      </w:r>
    </w:p>
  </w:footnote>
  <w:footnote w:type="continuationSeparator" w:id="0">
    <w:p w14:paraId="1B53C052" w14:textId="77777777" w:rsidR="00273B82" w:rsidRDefault="00273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decimal"/>
      <w:pStyle w:val="a"/>
      <w:suff w:val="space"/>
      <w:lvlText w:val="图%8"/>
      <w:lvlJc w:val="center"/>
      <w:pPr>
        <w:ind w:left="0" w:firstLine="0"/>
      </w:pPr>
    </w:lvl>
    <w:lvl w:ilvl="8">
      <w:start w:val="1"/>
      <w:numFmt w:val="decimal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</w:rPr>
    </w:lvl>
  </w:abstractNum>
  <w:abstractNum w:abstractNumId="2" w15:restartNumberingAfterBreak="0">
    <w:nsid w:val="00000021"/>
    <w:multiLevelType w:val="multilevel"/>
    <w:tmpl w:val="20303D1C"/>
    <w:lvl w:ilvl="0">
      <w:start w:val="1"/>
      <w:numFmt w:val="decimal"/>
      <w:pStyle w:val="a0"/>
      <w:suff w:val="space"/>
      <w:lvlText w:val="表%1"/>
      <w:lvlJc w:val="center"/>
      <w:pPr>
        <w:ind w:left="1454" w:hanging="68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625"/>
        </w:tabs>
        <w:ind w:left="-1625" w:hanging="567"/>
      </w:pPr>
      <w:rPr>
        <w:rFonts w:hint="eastAsia"/>
        <w:spacing w:val="-20"/>
      </w:rPr>
    </w:lvl>
    <w:lvl w:ilvl="4">
      <w:start w:val="1"/>
      <w:numFmt w:val="decimal"/>
      <w:lvlText w:val="%1.%2.%3.%4.%5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6">
      <w:start w:val="1"/>
      <w:numFmt w:val="decimal"/>
      <w:lvlText w:val="%7. "/>
      <w:lvlJc w:val="left"/>
      <w:pPr>
        <w:tabs>
          <w:tab w:val="num" w:pos="-1228"/>
        </w:tabs>
        <w:ind w:left="-1228" w:hanging="397"/>
      </w:pPr>
      <w:rPr>
        <w:rFonts w:hint="default"/>
      </w:rPr>
    </w:lvl>
    <w:lvl w:ilvl="7">
      <w:start w:val="1"/>
      <w:numFmt w:val="decimal"/>
      <w:suff w:val="space"/>
      <w:lvlText w:val="表%8"/>
      <w:lvlJc w:val="center"/>
      <w:pPr>
        <w:ind w:left="-831" w:hanging="1514"/>
      </w:pPr>
      <w:rPr>
        <w:rFonts w:hint="eastAsia"/>
      </w:rPr>
    </w:lvl>
    <w:lvl w:ilvl="8">
      <w:start w:val="1"/>
      <w:numFmt w:val="none"/>
      <w:lvlText w:val="%9"/>
      <w:lvlJc w:val="left"/>
      <w:pPr>
        <w:tabs>
          <w:tab w:val="num" w:pos="-434"/>
        </w:tabs>
        <w:ind w:left="-434" w:hanging="397"/>
      </w:pPr>
      <w:rPr>
        <w:rFonts w:hint="eastAsia"/>
      </w:rPr>
    </w:lvl>
  </w:abstractNum>
  <w:abstractNum w:abstractNumId="3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E27311B"/>
    <w:multiLevelType w:val="hybridMultilevel"/>
    <w:tmpl w:val="0DF2755A"/>
    <w:lvl w:ilvl="0" w:tplc="041D0001">
      <w:start w:val="1"/>
      <w:numFmt w:val="bullet"/>
      <w:pStyle w:val="RAN4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F1A26770"/>
    <w:lvl w:ilvl="0">
      <w:start w:val="1"/>
      <w:numFmt w:val="decimal"/>
      <w:pStyle w:val="Heading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89"/>
        </w:tabs>
        <w:ind w:left="1219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D642D04"/>
    <w:multiLevelType w:val="hybridMultilevel"/>
    <w:tmpl w:val="53509D64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2234F7"/>
    <w:multiLevelType w:val="multilevel"/>
    <w:tmpl w:val="342234F7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54C5F35"/>
    <w:multiLevelType w:val="hybridMultilevel"/>
    <w:tmpl w:val="7722D4E0"/>
    <w:lvl w:ilvl="0" w:tplc="6C683150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1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E0007D"/>
    <w:multiLevelType w:val="hybridMultilevel"/>
    <w:tmpl w:val="E580DA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2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3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C661A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65C04C5D"/>
    <w:multiLevelType w:val="hybridMultilevel"/>
    <w:tmpl w:val="9BD82C4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331219"/>
    <w:multiLevelType w:val="hybridMultilevel"/>
    <w:tmpl w:val="0990356E"/>
    <w:lvl w:ilvl="0" w:tplc="6BE236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lea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9808052">
    <w:abstractNumId w:val="9"/>
  </w:num>
  <w:num w:numId="2" w16cid:durableId="74325903">
    <w:abstractNumId w:val="16"/>
  </w:num>
  <w:num w:numId="3" w16cid:durableId="419447847">
    <w:abstractNumId w:val="20"/>
  </w:num>
  <w:num w:numId="4" w16cid:durableId="2142458331">
    <w:abstractNumId w:val="22"/>
  </w:num>
  <w:num w:numId="5" w16cid:durableId="749085643">
    <w:abstractNumId w:val="5"/>
  </w:num>
  <w:num w:numId="6" w16cid:durableId="13815887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833840">
    <w:abstractNumId w:val="18"/>
  </w:num>
  <w:num w:numId="8" w16cid:durableId="583537080">
    <w:abstractNumId w:val="21"/>
  </w:num>
  <w:num w:numId="9" w16cid:durableId="803618052">
    <w:abstractNumId w:val="23"/>
  </w:num>
  <w:num w:numId="10" w16cid:durableId="252513910">
    <w:abstractNumId w:val="2"/>
  </w:num>
  <w:num w:numId="11" w16cid:durableId="1200389242">
    <w:abstractNumId w:val="1"/>
  </w:num>
  <w:num w:numId="12" w16cid:durableId="1679775149">
    <w:abstractNumId w:val="37"/>
  </w:num>
  <w:num w:numId="13" w16cid:durableId="178741629">
    <w:abstractNumId w:val="36"/>
  </w:num>
  <w:num w:numId="14" w16cid:durableId="1945527046">
    <w:abstractNumId w:val="7"/>
  </w:num>
  <w:num w:numId="15" w16cid:durableId="557981909">
    <w:abstractNumId w:val="28"/>
  </w:num>
  <w:num w:numId="16" w16cid:durableId="1068066230">
    <w:abstractNumId w:val="33"/>
  </w:num>
  <w:num w:numId="17" w16cid:durableId="382828374">
    <w:abstractNumId w:val="25"/>
  </w:num>
  <w:num w:numId="18" w16cid:durableId="176120873">
    <w:abstractNumId w:val="8"/>
  </w:num>
  <w:num w:numId="19" w16cid:durableId="1899439300">
    <w:abstractNumId w:val="6"/>
  </w:num>
  <w:num w:numId="20" w16cid:durableId="1133211874">
    <w:abstractNumId w:val="11"/>
  </w:num>
  <w:num w:numId="21" w16cid:durableId="814837869">
    <w:abstractNumId w:val="17"/>
  </w:num>
  <w:num w:numId="22" w16cid:durableId="1972249630">
    <w:abstractNumId w:val="13"/>
  </w:num>
  <w:num w:numId="23" w16cid:durableId="1065297510">
    <w:abstractNumId w:val="26"/>
  </w:num>
  <w:num w:numId="24" w16cid:durableId="167182639">
    <w:abstractNumId w:val="14"/>
  </w:num>
  <w:num w:numId="25" w16cid:durableId="1744911229">
    <w:abstractNumId w:val="9"/>
  </w:num>
  <w:num w:numId="26" w16cid:durableId="501967054">
    <w:abstractNumId w:val="30"/>
  </w:num>
  <w:num w:numId="27" w16cid:durableId="92553706">
    <w:abstractNumId w:val="29"/>
  </w:num>
  <w:num w:numId="28" w16cid:durableId="2082824102">
    <w:abstractNumId w:val="35"/>
  </w:num>
  <w:num w:numId="29" w16cid:durableId="1327898361">
    <w:abstractNumId w:val="15"/>
  </w:num>
  <w:num w:numId="30" w16cid:durableId="736972629">
    <w:abstractNumId w:val="32"/>
  </w:num>
  <w:num w:numId="31" w16cid:durableId="1775635648">
    <w:abstractNumId w:val="31"/>
  </w:num>
  <w:num w:numId="32" w16cid:durableId="1270354950">
    <w:abstractNumId w:val="27"/>
  </w:num>
  <w:num w:numId="33" w16cid:durableId="1356954882">
    <w:abstractNumId w:val="3"/>
  </w:num>
  <w:num w:numId="34" w16cid:durableId="2247479">
    <w:abstractNumId w:val="24"/>
  </w:num>
  <w:num w:numId="35" w16cid:durableId="233929432">
    <w:abstractNumId w:val="10"/>
  </w:num>
  <w:num w:numId="36" w16cid:durableId="707996457">
    <w:abstractNumId w:val="4"/>
  </w:num>
  <w:num w:numId="37" w16cid:durableId="100145275">
    <w:abstractNumId w:val="0"/>
  </w:num>
  <w:num w:numId="38" w16cid:durableId="253365660">
    <w:abstractNumId w:val="9"/>
  </w:num>
  <w:num w:numId="39" w16cid:durableId="807089954">
    <w:abstractNumId w:val="9"/>
  </w:num>
  <w:num w:numId="40" w16cid:durableId="774061027">
    <w:abstractNumId w:val="9"/>
  </w:num>
  <w:num w:numId="41" w16cid:durableId="925575431">
    <w:abstractNumId w:val="9"/>
  </w:num>
  <w:num w:numId="42" w16cid:durableId="1529029069">
    <w:abstractNumId w:val="9"/>
  </w:num>
  <w:num w:numId="43" w16cid:durableId="1889947198">
    <w:abstractNumId w:val="9"/>
  </w:num>
  <w:num w:numId="44" w16cid:durableId="193887356">
    <w:abstractNumId w:val="9"/>
  </w:num>
  <w:num w:numId="45" w16cid:durableId="2121139797">
    <w:abstractNumId w:val="9"/>
  </w:num>
  <w:num w:numId="46" w16cid:durableId="2050060768">
    <w:abstractNumId w:val="34"/>
  </w:num>
  <w:num w:numId="47" w16cid:durableId="1890149450">
    <w:abstractNumId w:val="9"/>
  </w:num>
  <w:num w:numId="48" w16cid:durableId="1094286226">
    <w:abstractNumId w:val="12"/>
  </w:num>
  <w:num w:numId="49" w16cid:durableId="1147089927">
    <w:abstractNumId w:val="9"/>
  </w:num>
  <w:num w:numId="50" w16cid:durableId="169091310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BDB"/>
    <w:rsid w:val="0000111A"/>
    <w:rsid w:val="00001BD0"/>
    <w:rsid w:val="00001E87"/>
    <w:rsid w:val="0000357D"/>
    <w:rsid w:val="000042FB"/>
    <w:rsid w:val="000046FC"/>
    <w:rsid w:val="00004D2F"/>
    <w:rsid w:val="000052A1"/>
    <w:rsid w:val="0000533B"/>
    <w:rsid w:val="0000552A"/>
    <w:rsid w:val="000059BB"/>
    <w:rsid w:val="000059D0"/>
    <w:rsid w:val="00005A65"/>
    <w:rsid w:val="00005D68"/>
    <w:rsid w:val="00005FAB"/>
    <w:rsid w:val="000063C5"/>
    <w:rsid w:val="00006F04"/>
    <w:rsid w:val="00010D90"/>
    <w:rsid w:val="00010FD9"/>
    <w:rsid w:val="000116BD"/>
    <w:rsid w:val="00011AAC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A02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2B81"/>
    <w:rsid w:val="000231D0"/>
    <w:rsid w:val="00023292"/>
    <w:rsid w:val="00023C22"/>
    <w:rsid w:val="00023F5A"/>
    <w:rsid w:val="0002475A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597D"/>
    <w:rsid w:val="000368DA"/>
    <w:rsid w:val="000368E5"/>
    <w:rsid w:val="00040056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328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4AFF"/>
    <w:rsid w:val="0006519F"/>
    <w:rsid w:val="000651DC"/>
    <w:rsid w:val="000658D0"/>
    <w:rsid w:val="00065D07"/>
    <w:rsid w:val="00065F98"/>
    <w:rsid w:val="00066134"/>
    <w:rsid w:val="000667C2"/>
    <w:rsid w:val="0006680D"/>
    <w:rsid w:val="00066C63"/>
    <w:rsid w:val="00066E67"/>
    <w:rsid w:val="0006712A"/>
    <w:rsid w:val="0006739A"/>
    <w:rsid w:val="00067AAD"/>
    <w:rsid w:val="00067D7C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38E"/>
    <w:rsid w:val="000803ED"/>
    <w:rsid w:val="00080C3A"/>
    <w:rsid w:val="00081D13"/>
    <w:rsid w:val="00082230"/>
    <w:rsid w:val="0008285B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876E8"/>
    <w:rsid w:val="0009044A"/>
    <w:rsid w:val="000915AF"/>
    <w:rsid w:val="0009175D"/>
    <w:rsid w:val="00091BCA"/>
    <w:rsid w:val="00092246"/>
    <w:rsid w:val="000923CF"/>
    <w:rsid w:val="000925AD"/>
    <w:rsid w:val="000925D2"/>
    <w:rsid w:val="00093D3E"/>
    <w:rsid w:val="000947DE"/>
    <w:rsid w:val="00094900"/>
    <w:rsid w:val="00094908"/>
    <w:rsid w:val="00094940"/>
    <w:rsid w:val="0009544E"/>
    <w:rsid w:val="0009612A"/>
    <w:rsid w:val="000967AD"/>
    <w:rsid w:val="00096AD1"/>
    <w:rsid w:val="00096B3E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0DD8"/>
    <w:rsid w:val="000B0F21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0A41"/>
    <w:rsid w:val="000D1FEC"/>
    <w:rsid w:val="000D2299"/>
    <w:rsid w:val="000D22DB"/>
    <w:rsid w:val="000D2359"/>
    <w:rsid w:val="000D2EEA"/>
    <w:rsid w:val="000D3976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2D42"/>
    <w:rsid w:val="000E3DDF"/>
    <w:rsid w:val="000E3E80"/>
    <w:rsid w:val="000E41EC"/>
    <w:rsid w:val="000E4218"/>
    <w:rsid w:val="000E4890"/>
    <w:rsid w:val="000E4CCC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2F45"/>
    <w:rsid w:val="0010332C"/>
    <w:rsid w:val="001033CA"/>
    <w:rsid w:val="00103B32"/>
    <w:rsid w:val="00103D03"/>
    <w:rsid w:val="00103ECD"/>
    <w:rsid w:val="0010456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11B"/>
    <w:rsid w:val="0011274D"/>
    <w:rsid w:val="0011282B"/>
    <w:rsid w:val="00112C04"/>
    <w:rsid w:val="00112D66"/>
    <w:rsid w:val="00112DDC"/>
    <w:rsid w:val="00114764"/>
    <w:rsid w:val="00114ACC"/>
    <w:rsid w:val="00115F16"/>
    <w:rsid w:val="001177DB"/>
    <w:rsid w:val="00117964"/>
    <w:rsid w:val="00117FD4"/>
    <w:rsid w:val="00120BBB"/>
    <w:rsid w:val="0012120A"/>
    <w:rsid w:val="0012231C"/>
    <w:rsid w:val="00122E67"/>
    <w:rsid w:val="00123389"/>
    <w:rsid w:val="0012411B"/>
    <w:rsid w:val="0012463E"/>
    <w:rsid w:val="00124E1B"/>
    <w:rsid w:val="00125824"/>
    <w:rsid w:val="00125E34"/>
    <w:rsid w:val="00125FC0"/>
    <w:rsid w:val="0012618D"/>
    <w:rsid w:val="00126A3F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08"/>
    <w:rsid w:val="00135794"/>
    <w:rsid w:val="00135808"/>
    <w:rsid w:val="00135898"/>
    <w:rsid w:val="00135C70"/>
    <w:rsid w:val="00135C90"/>
    <w:rsid w:val="00135DCE"/>
    <w:rsid w:val="00136106"/>
    <w:rsid w:val="001364F3"/>
    <w:rsid w:val="00136A3D"/>
    <w:rsid w:val="00136B9F"/>
    <w:rsid w:val="00136D6A"/>
    <w:rsid w:val="00136E66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761"/>
    <w:rsid w:val="00143BDA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93A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11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147"/>
    <w:rsid w:val="0016727F"/>
    <w:rsid w:val="0016752D"/>
    <w:rsid w:val="0016772E"/>
    <w:rsid w:val="00167B0D"/>
    <w:rsid w:val="00167BA0"/>
    <w:rsid w:val="0017042D"/>
    <w:rsid w:val="001705AC"/>
    <w:rsid w:val="00170A94"/>
    <w:rsid w:val="00170B39"/>
    <w:rsid w:val="001713BB"/>
    <w:rsid w:val="00171D17"/>
    <w:rsid w:val="00171DC2"/>
    <w:rsid w:val="0017246C"/>
    <w:rsid w:val="00173B5D"/>
    <w:rsid w:val="00173D42"/>
    <w:rsid w:val="00173FFA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0E0"/>
    <w:rsid w:val="0018090E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2B0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47B"/>
    <w:rsid w:val="00197AF3"/>
    <w:rsid w:val="00197E41"/>
    <w:rsid w:val="001A070B"/>
    <w:rsid w:val="001A08A8"/>
    <w:rsid w:val="001A08FF"/>
    <w:rsid w:val="001A094C"/>
    <w:rsid w:val="001A0D57"/>
    <w:rsid w:val="001A17A5"/>
    <w:rsid w:val="001A183C"/>
    <w:rsid w:val="001A1A23"/>
    <w:rsid w:val="001A2071"/>
    <w:rsid w:val="001A2896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6AD"/>
    <w:rsid w:val="001B1D3C"/>
    <w:rsid w:val="001B25A1"/>
    <w:rsid w:val="001B292C"/>
    <w:rsid w:val="001B32FB"/>
    <w:rsid w:val="001B3BC3"/>
    <w:rsid w:val="001B3D34"/>
    <w:rsid w:val="001B4001"/>
    <w:rsid w:val="001B4350"/>
    <w:rsid w:val="001B4852"/>
    <w:rsid w:val="001B4866"/>
    <w:rsid w:val="001B487D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B7B9A"/>
    <w:rsid w:val="001C0E2A"/>
    <w:rsid w:val="001C1047"/>
    <w:rsid w:val="001C1BB3"/>
    <w:rsid w:val="001C1FC0"/>
    <w:rsid w:val="001C23E8"/>
    <w:rsid w:val="001C261D"/>
    <w:rsid w:val="001C2EE7"/>
    <w:rsid w:val="001C2F77"/>
    <w:rsid w:val="001C34DC"/>
    <w:rsid w:val="001C37A9"/>
    <w:rsid w:val="001C389D"/>
    <w:rsid w:val="001C41A0"/>
    <w:rsid w:val="001C5661"/>
    <w:rsid w:val="001C5705"/>
    <w:rsid w:val="001C5B10"/>
    <w:rsid w:val="001C614F"/>
    <w:rsid w:val="001C650E"/>
    <w:rsid w:val="001C6572"/>
    <w:rsid w:val="001C66BA"/>
    <w:rsid w:val="001C7A02"/>
    <w:rsid w:val="001D053A"/>
    <w:rsid w:val="001D0631"/>
    <w:rsid w:val="001D0F7E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844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5ED8"/>
    <w:rsid w:val="001E71A9"/>
    <w:rsid w:val="001E74A4"/>
    <w:rsid w:val="001E753A"/>
    <w:rsid w:val="001E7767"/>
    <w:rsid w:val="001E7E07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E18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CF1"/>
    <w:rsid w:val="00212F58"/>
    <w:rsid w:val="002132E3"/>
    <w:rsid w:val="00214A3F"/>
    <w:rsid w:val="002151E7"/>
    <w:rsid w:val="00215964"/>
    <w:rsid w:val="00215988"/>
    <w:rsid w:val="00216074"/>
    <w:rsid w:val="0021617B"/>
    <w:rsid w:val="00216342"/>
    <w:rsid w:val="00216AE8"/>
    <w:rsid w:val="00216FDF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64E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1BA2"/>
    <w:rsid w:val="00243212"/>
    <w:rsid w:val="00243F07"/>
    <w:rsid w:val="00244731"/>
    <w:rsid w:val="002449F5"/>
    <w:rsid w:val="00244C32"/>
    <w:rsid w:val="002454B7"/>
    <w:rsid w:val="00245814"/>
    <w:rsid w:val="002458BE"/>
    <w:rsid w:val="00245CCE"/>
    <w:rsid w:val="00245F03"/>
    <w:rsid w:val="00246136"/>
    <w:rsid w:val="00246595"/>
    <w:rsid w:val="0024694E"/>
    <w:rsid w:val="00246BED"/>
    <w:rsid w:val="00246D6A"/>
    <w:rsid w:val="00247AEF"/>
    <w:rsid w:val="00247DC4"/>
    <w:rsid w:val="00250002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6C33"/>
    <w:rsid w:val="00256E6A"/>
    <w:rsid w:val="00257252"/>
    <w:rsid w:val="002575D7"/>
    <w:rsid w:val="00257610"/>
    <w:rsid w:val="00257F80"/>
    <w:rsid w:val="00260116"/>
    <w:rsid w:val="00260424"/>
    <w:rsid w:val="00260467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507"/>
    <w:rsid w:val="00271981"/>
    <w:rsid w:val="00271CA1"/>
    <w:rsid w:val="002720E9"/>
    <w:rsid w:val="00272254"/>
    <w:rsid w:val="00272A92"/>
    <w:rsid w:val="00272B3F"/>
    <w:rsid w:val="00273211"/>
    <w:rsid w:val="00273B5F"/>
    <w:rsid w:val="00273B82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854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645"/>
    <w:rsid w:val="00295B7A"/>
    <w:rsid w:val="00295E28"/>
    <w:rsid w:val="0029607D"/>
    <w:rsid w:val="00296CC1"/>
    <w:rsid w:val="00296E6B"/>
    <w:rsid w:val="00297451"/>
    <w:rsid w:val="002978F4"/>
    <w:rsid w:val="002A053B"/>
    <w:rsid w:val="002A0BC3"/>
    <w:rsid w:val="002A1162"/>
    <w:rsid w:val="002A123A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2D6F"/>
    <w:rsid w:val="002B45AA"/>
    <w:rsid w:val="002B46DF"/>
    <w:rsid w:val="002B4F50"/>
    <w:rsid w:val="002B5022"/>
    <w:rsid w:val="002B53CA"/>
    <w:rsid w:val="002B59C0"/>
    <w:rsid w:val="002B5B27"/>
    <w:rsid w:val="002B5DF7"/>
    <w:rsid w:val="002B6BCD"/>
    <w:rsid w:val="002B79E9"/>
    <w:rsid w:val="002B7B57"/>
    <w:rsid w:val="002C01E3"/>
    <w:rsid w:val="002C11D7"/>
    <w:rsid w:val="002C13D6"/>
    <w:rsid w:val="002C23DA"/>
    <w:rsid w:val="002C2AF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165"/>
    <w:rsid w:val="002D3356"/>
    <w:rsid w:val="002D39A1"/>
    <w:rsid w:val="002D4886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8B"/>
    <w:rsid w:val="002D75B6"/>
    <w:rsid w:val="002D7685"/>
    <w:rsid w:val="002E0276"/>
    <w:rsid w:val="002E0689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0B9A"/>
    <w:rsid w:val="002F11FE"/>
    <w:rsid w:val="002F1247"/>
    <w:rsid w:val="002F269A"/>
    <w:rsid w:val="002F26C8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E1C"/>
    <w:rsid w:val="00300F52"/>
    <w:rsid w:val="00300FBA"/>
    <w:rsid w:val="0030299D"/>
    <w:rsid w:val="00302FC2"/>
    <w:rsid w:val="00303418"/>
    <w:rsid w:val="00304F87"/>
    <w:rsid w:val="0030594D"/>
    <w:rsid w:val="0030598F"/>
    <w:rsid w:val="00306786"/>
    <w:rsid w:val="00306A71"/>
    <w:rsid w:val="00306F73"/>
    <w:rsid w:val="00307585"/>
    <w:rsid w:val="00307748"/>
    <w:rsid w:val="00307D1F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32EF"/>
    <w:rsid w:val="00314DD6"/>
    <w:rsid w:val="00315554"/>
    <w:rsid w:val="003157EA"/>
    <w:rsid w:val="00316E2C"/>
    <w:rsid w:val="0031779E"/>
    <w:rsid w:val="00317EC9"/>
    <w:rsid w:val="00320B24"/>
    <w:rsid w:val="00320B8D"/>
    <w:rsid w:val="00321B37"/>
    <w:rsid w:val="00322018"/>
    <w:rsid w:val="00322613"/>
    <w:rsid w:val="003226F3"/>
    <w:rsid w:val="003235FD"/>
    <w:rsid w:val="00323B07"/>
    <w:rsid w:val="0032413B"/>
    <w:rsid w:val="00324CA6"/>
    <w:rsid w:val="00324EF3"/>
    <w:rsid w:val="00325820"/>
    <w:rsid w:val="003260DD"/>
    <w:rsid w:val="003262D8"/>
    <w:rsid w:val="003264FE"/>
    <w:rsid w:val="00326780"/>
    <w:rsid w:val="00326954"/>
    <w:rsid w:val="00326D1B"/>
    <w:rsid w:val="0032723E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33C5"/>
    <w:rsid w:val="003340DC"/>
    <w:rsid w:val="003343B0"/>
    <w:rsid w:val="003343EE"/>
    <w:rsid w:val="0033483A"/>
    <w:rsid w:val="00334C5C"/>
    <w:rsid w:val="0033508E"/>
    <w:rsid w:val="0033529C"/>
    <w:rsid w:val="00335F81"/>
    <w:rsid w:val="00335FFA"/>
    <w:rsid w:val="00336581"/>
    <w:rsid w:val="0033686C"/>
    <w:rsid w:val="00336E07"/>
    <w:rsid w:val="00336E4B"/>
    <w:rsid w:val="00336F7C"/>
    <w:rsid w:val="0033746B"/>
    <w:rsid w:val="003400CD"/>
    <w:rsid w:val="00340B71"/>
    <w:rsid w:val="00340D0A"/>
    <w:rsid w:val="00340EBF"/>
    <w:rsid w:val="003413C9"/>
    <w:rsid w:val="0034174E"/>
    <w:rsid w:val="00343E82"/>
    <w:rsid w:val="003442B0"/>
    <w:rsid w:val="00345E5B"/>
    <w:rsid w:val="0034618E"/>
    <w:rsid w:val="003465C1"/>
    <w:rsid w:val="003467C7"/>
    <w:rsid w:val="003475CD"/>
    <w:rsid w:val="00347818"/>
    <w:rsid w:val="00347A1A"/>
    <w:rsid w:val="00347EC1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74C"/>
    <w:rsid w:val="003560B8"/>
    <w:rsid w:val="0035625A"/>
    <w:rsid w:val="003566FF"/>
    <w:rsid w:val="00356AE9"/>
    <w:rsid w:val="0036082C"/>
    <w:rsid w:val="00360CF3"/>
    <w:rsid w:val="00360E48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589F"/>
    <w:rsid w:val="0036665F"/>
    <w:rsid w:val="00366962"/>
    <w:rsid w:val="00366A67"/>
    <w:rsid w:val="00366A81"/>
    <w:rsid w:val="00366B97"/>
    <w:rsid w:val="00366C1F"/>
    <w:rsid w:val="00366C25"/>
    <w:rsid w:val="003674B3"/>
    <w:rsid w:val="00367D19"/>
    <w:rsid w:val="00367F7F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390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0B81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267"/>
    <w:rsid w:val="003915F8"/>
    <w:rsid w:val="00391621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969C5"/>
    <w:rsid w:val="0039744A"/>
    <w:rsid w:val="00397C92"/>
    <w:rsid w:val="003A02DC"/>
    <w:rsid w:val="003A143D"/>
    <w:rsid w:val="003A188D"/>
    <w:rsid w:val="003A1B19"/>
    <w:rsid w:val="003A1D7C"/>
    <w:rsid w:val="003A2138"/>
    <w:rsid w:val="003A25FD"/>
    <w:rsid w:val="003A2F76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0D"/>
    <w:rsid w:val="003B1C9D"/>
    <w:rsid w:val="003B1F56"/>
    <w:rsid w:val="003B2249"/>
    <w:rsid w:val="003B2345"/>
    <w:rsid w:val="003B26F5"/>
    <w:rsid w:val="003B2FD4"/>
    <w:rsid w:val="003B3A3B"/>
    <w:rsid w:val="003B3E72"/>
    <w:rsid w:val="003B429B"/>
    <w:rsid w:val="003B477E"/>
    <w:rsid w:val="003B48F7"/>
    <w:rsid w:val="003B4971"/>
    <w:rsid w:val="003B5182"/>
    <w:rsid w:val="003B51BC"/>
    <w:rsid w:val="003B51CE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5B7"/>
    <w:rsid w:val="003C3A38"/>
    <w:rsid w:val="003C5B0D"/>
    <w:rsid w:val="003C5C76"/>
    <w:rsid w:val="003C5DFA"/>
    <w:rsid w:val="003C6879"/>
    <w:rsid w:val="003C6A16"/>
    <w:rsid w:val="003C6E8A"/>
    <w:rsid w:val="003C6ED1"/>
    <w:rsid w:val="003C7437"/>
    <w:rsid w:val="003C770A"/>
    <w:rsid w:val="003C78D4"/>
    <w:rsid w:val="003C7A31"/>
    <w:rsid w:val="003D072B"/>
    <w:rsid w:val="003D0774"/>
    <w:rsid w:val="003D1AD3"/>
    <w:rsid w:val="003D22F7"/>
    <w:rsid w:val="003D24BB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93B"/>
    <w:rsid w:val="003D5C37"/>
    <w:rsid w:val="003D6447"/>
    <w:rsid w:val="003D7A48"/>
    <w:rsid w:val="003E06C7"/>
    <w:rsid w:val="003E09D2"/>
    <w:rsid w:val="003E1296"/>
    <w:rsid w:val="003E162A"/>
    <w:rsid w:val="003E1D1A"/>
    <w:rsid w:val="003E203F"/>
    <w:rsid w:val="003E3700"/>
    <w:rsid w:val="003E3882"/>
    <w:rsid w:val="003E3DC0"/>
    <w:rsid w:val="003E3F54"/>
    <w:rsid w:val="003E40BE"/>
    <w:rsid w:val="003E452A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2C0C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33B"/>
    <w:rsid w:val="004009E0"/>
    <w:rsid w:val="00400A3F"/>
    <w:rsid w:val="00400F18"/>
    <w:rsid w:val="00401648"/>
    <w:rsid w:val="00401707"/>
    <w:rsid w:val="00401C73"/>
    <w:rsid w:val="00401E1C"/>
    <w:rsid w:val="004022CF"/>
    <w:rsid w:val="004029DE"/>
    <w:rsid w:val="00402C5B"/>
    <w:rsid w:val="0040356F"/>
    <w:rsid w:val="004035EE"/>
    <w:rsid w:val="00403D80"/>
    <w:rsid w:val="0040416A"/>
    <w:rsid w:val="004042D7"/>
    <w:rsid w:val="00405597"/>
    <w:rsid w:val="004061CC"/>
    <w:rsid w:val="00406346"/>
    <w:rsid w:val="004065E5"/>
    <w:rsid w:val="00407B50"/>
    <w:rsid w:val="00410ABC"/>
    <w:rsid w:val="00410B0A"/>
    <w:rsid w:val="00411A75"/>
    <w:rsid w:val="00411B2F"/>
    <w:rsid w:val="00412223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654"/>
    <w:rsid w:val="00415886"/>
    <w:rsid w:val="00415D8B"/>
    <w:rsid w:val="004163E0"/>
    <w:rsid w:val="00416942"/>
    <w:rsid w:val="00416BAE"/>
    <w:rsid w:val="00416BE6"/>
    <w:rsid w:val="00417836"/>
    <w:rsid w:val="004201F9"/>
    <w:rsid w:val="00421C41"/>
    <w:rsid w:val="00421EB0"/>
    <w:rsid w:val="00421FE9"/>
    <w:rsid w:val="004223D1"/>
    <w:rsid w:val="0042274B"/>
    <w:rsid w:val="00422956"/>
    <w:rsid w:val="00422B31"/>
    <w:rsid w:val="004231C9"/>
    <w:rsid w:val="00423618"/>
    <w:rsid w:val="004239DF"/>
    <w:rsid w:val="00423BC9"/>
    <w:rsid w:val="004246C0"/>
    <w:rsid w:val="004246C7"/>
    <w:rsid w:val="00424AC8"/>
    <w:rsid w:val="00424FB4"/>
    <w:rsid w:val="004251D0"/>
    <w:rsid w:val="00425403"/>
    <w:rsid w:val="00425D8C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2BD"/>
    <w:rsid w:val="00442271"/>
    <w:rsid w:val="00442584"/>
    <w:rsid w:val="004428C3"/>
    <w:rsid w:val="00442DA2"/>
    <w:rsid w:val="00442FA8"/>
    <w:rsid w:val="004431B5"/>
    <w:rsid w:val="00443A97"/>
    <w:rsid w:val="00443B31"/>
    <w:rsid w:val="004442A4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1F7"/>
    <w:rsid w:val="004574E8"/>
    <w:rsid w:val="00457955"/>
    <w:rsid w:val="00457FF1"/>
    <w:rsid w:val="00460893"/>
    <w:rsid w:val="00460E79"/>
    <w:rsid w:val="00461324"/>
    <w:rsid w:val="00461BAB"/>
    <w:rsid w:val="00461C40"/>
    <w:rsid w:val="00461C89"/>
    <w:rsid w:val="00461D1B"/>
    <w:rsid w:val="00461DBE"/>
    <w:rsid w:val="00461F0E"/>
    <w:rsid w:val="004622F2"/>
    <w:rsid w:val="00462353"/>
    <w:rsid w:val="00462900"/>
    <w:rsid w:val="00463076"/>
    <w:rsid w:val="0046371F"/>
    <w:rsid w:val="00463D83"/>
    <w:rsid w:val="00463EC0"/>
    <w:rsid w:val="00464140"/>
    <w:rsid w:val="0046471A"/>
    <w:rsid w:val="0046566A"/>
    <w:rsid w:val="00465AE3"/>
    <w:rsid w:val="0046639A"/>
    <w:rsid w:val="004667B7"/>
    <w:rsid w:val="00466CE3"/>
    <w:rsid w:val="0046702A"/>
    <w:rsid w:val="00467188"/>
    <w:rsid w:val="00467967"/>
    <w:rsid w:val="00467AC9"/>
    <w:rsid w:val="00467F31"/>
    <w:rsid w:val="00471190"/>
    <w:rsid w:val="004711EF"/>
    <w:rsid w:val="00471491"/>
    <w:rsid w:val="004721BE"/>
    <w:rsid w:val="00472366"/>
    <w:rsid w:val="004726AF"/>
    <w:rsid w:val="00472760"/>
    <w:rsid w:val="00473001"/>
    <w:rsid w:val="00473A29"/>
    <w:rsid w:val="004744FC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9B0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78C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460D"/>
    <w:rsid w:val="004A6954"/>
    <w:rsid w:val="004A72C0"/>
    <w:rsid w:val="004B0010"/>
    <w:rsid w:val="004B01C9"/>
    <w:rsid w:val="004B0C3B"/>
    <w:rsid w:val="004B0F44"/>
    <w:rsid w:val="004B106F"/>
    <w:rsid w:val="004B170F"/>
    <w:rsid w:val="004B1A8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3F5"/>
    <w:rsid w:val="004B665B"/>
    <w:rsid w:val="004B6F46"/>
    <w:rsid w:val="004B73EB"/>
    <w:rsid w:val="004B783F"/>
    <w:rsid w:val="004C32ED"/>
    <w:rsid w:val="004C394C"/>
    <w:rsid w:val="004C3A4E"/>
    <w:rsid w:val="004C3AD6"/>
    <w:rsid w:val="004C4304"/>
    <w:rsid w:val="004C53D8"/>
    <w:rsid w:val="004C5872"/>
    <w:rsid w:val="004C593A"/>
    <w:rsid w:val="004C6396"/>
    <w:rsid w:val="004C66F1"/>
    <w:rsid w:val="004C6DCC"/>
    <w:rsid w:val="004C6E18"/>
    <w:rsid w:val="004C7412"/>
    <w:rsid w:val="004C77F4"/>
    <w:rsid w:val="004C7937"/>
    <w:rsid w:val="004C7F29"/>
    <w:rsid w:val="004D0276"/>
    <w:rsid w:val="004D033F"/>
    <w:rsid w:val="004D0792"/>
    <w:rsid w:val="004D0C90"/>
    <w:rsid w:val="004D0D39"/>
    <w:rsid w:val="004D1CCC"/>
    <w:rsid w:val="004D2DFE"/>
    <w:rsid w:val="004D3867"/>
    <w:rsid w:val="004D3A0A"/>
    <w:rsid w:val="004D3ADB"/>
    <w:rsid w:val="004D3C23"/>
    <w:rsid w:val="004D41F8"/>
    <w:rsid w:val="004D4538"/>
    <w:rsid w:val="004D49BF"/>
    <w:rsid w:val="004D4A9F"/>
    <w:rsid w:val="004D4FB6"/>
    <w:rsid w:val="004D50A9"/>
    <w:rsid w:val="004D572F"/>
    <w:rsid w:val="004D6E43"/>
    <w:rsid w:val="004D7610"/>
    <w:rsid w:val="004D77A3"/>
    <w:rsid w:val="004D7984"/>
    <w:rsid w:val="004D7FD0"/>
    <w:rsid w:val="004E03DF"/>
    <w:rsid w:val="004E14D0"/>
    <w:rsid w:val="004E1BB6"/>
    <w:rsid w:val="004E1CB3"/>
    <w:rsid w:val="004E23A7"/>
    <w:rsid w:val="004E2453"/>
    <w:rsid w:val="004E250E"/>
    <w:rsid w:val="004E2554"/>
    <w:rsid w:val="004E2BA9"/>
    <w:rsid w:val="004E329F"/>
    <w:rsid w:val="004E3A4E"/>
    <w:rsid w:val="004E3AF7"/>
    <w:rsid w:val="004E4A6E"/>
    <w:rsid w:val="004E5418"/>
    <w:rsid w:val="004E5D84"/>
    <w:rsid w:val="004E68C1"/>
    <w:rsid w:val="004E6B02"/>
    <w:rsid w:val="004E76F5"/>
    <w:rsid w:val="004E7986"/>
    <w:rsid w:val="004E7C97"/>
    <w:rsid w:val="004E7D8B"/>
    <w:rsid w:val="004F042D"/>
    <w:rsid w:val="004F15A2"/>
    <w:rsid w:val="004F16E2"/>
    <w:rsid w:val="004F21EE"/>
    <w:rsid w:val="004F30C6"/>
    <w:rsid w:val="004F32D3"/>
    <w:rsid w:val="004F4F85"/>
    <w:rsid w:val="004F624B"/>
    <w:rsid w:val="004F6373"/>
    <w:rsid w:val="004F67AC"/>
    <w:rsid w:val="004F698D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6B0"/>
    <w:rsid w:val="00503B86"/>
    <w:rsid w:val="00503D5E"/>
    <w:rsid w:val="00503E57"/>
    <w:rsid w:val="00503ECC"/>
    <w:rsid w:val="005042BE"/>
    <w:rsid w:val="0050460D"/>
    <w:rsid w:val="005048D8"/>
    <w:rsid w:val="00505528"/>
    <w:rsid w:val="0050565F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817"/>
    <w:rsid w:val="00510B00"/>
    <w:rsid w:val="00510B56"/>
    <w:rsid w:val="0051135C"/>
    <w:rsid w:val="005115E2"/>
    <w:rsid w:val="00511861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42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503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39A9"/>
    <w:rsid w:val="005346E8"/>
    <w:rsid w:val="005347C9"/>
    <w:rsid w:val="005349DC"/>
    <w:rsid w:val="005353A0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3A0"/>
    <w:rsid w:val="00541579"/>
    <w:rsid w:val="00541B5F"/>
    <w:rsid w:val="005429F6"/>
    <w:rsid w:val="00542EDD"/>
    <w:rsid w:val="0054393B"/>
    <w:rsid w:val="0054466D"/>
    <w:rsid w:val="005456CF"/>
    <w:rsid w:val="00545884"/>
    <w:rsid w:val="00545C37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D46"/>
    <w:rsid w:val="00562EDA"/>
    <w:rsid w:val="00563A91"/>
    <w:rsid w:val="00563BFA"/>
    <w:rsid w:val="00563E2C"/>
    <w:rsid w:val="00564C95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2BD"/>
    <w:rsid w:val="00572570"/>
    <w:rsid w:val="0057257F"/>
    <w:rsid w:val="00572A4C"/>
    <w:rsid w:val="00572A9B"/>
    <w:rsid w:val="00573284"/>
    <w:rsid w:val="00573D0C"/>
    <w:rsid w:val="00573D15"/>
    <w:rsid w:val="00573DD4"/>
    <w:rsid w:val="00574515"/>
    <w:rsid w:val="00575332"/>
    <w:rsid w:val="00575E3D"/>
    <w:rsid w:val="00575F1E"/>
    <w:rsid w:val="005761F2"/>
    <w:rsid w:val="0057654A"/>
    <w:rsid w:val="00577C6E"/>
    <w:rsid w:val="00580061"/>
    <w:rsid w:val="0058033C"/>
    <w:rsid w:val="005810C6"/>
    <w:rsid w:val="0058154C"/>
    <w:rsid w:val="00581A68"/>
    <w:rsid w:val="00581B00"/>
    <w:rsid w:val="00582B44"/>
    <w:rsid w:val="005836AF"/>
    <w:rsid w:val="00583A4F"/>
    <w:rsid w:val="00583DC6"/>
    <w:rsid w:val="00583E0F"/>
    <w:rsid w:val="005841F5"/>
    <w:rsid w:val="0058454D"/>
    <w:rsid w:val="00584EE5"/>
    <w:rsid w:val="0058532E"/>
    <w:rsid w:val="00585463"/>
    <w:rsid w:val="005859DC"/>
    <w:rsid w:val="005864FA"/>
    <w:rsid w:val="00586956"/>
    <w:rsid w:val="00587942"/>
    <w:rsid w:val="00590164"/>
    <w:rsid w:val="005902B1"/>
    <w:rsid w:val="005902F9"/>
    <w:rsid w:val="00590EE0"/>
    <w:rsid w:val="00591571"/>
    <w:rsid w:val="00591628"/>
    <w:rsid w:val="005929A6"/>
    <w:rsid w:val="00592DCF"/>
    <w:rsid w:val="0059320D"/>
    <w:rsid w:val="005937CE"/>
    <w:rsid w:val="00593A82"/>
    <w:rsid w:val="00593E50"/>
    <w:rsid w:val="005941E0"/>
    <w:rsid w:val="00594864"/>
    <w:rsid w:val="00594B64"/>
    <w:rsid w:val="00594E23"/>
    <w:rsid w:val="00595306"/>
    <w:rsid w:val="00595589"/>
    <w:rsid w:val="00595B0C"/>
    <w:rsid w:val="00596D62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0F4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2871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1F9"/>
    <w:rsid w:val="005C1316"/>
    <w:rsid w:val="005C2321"/>
    <w:rsid w:val="005C25A5"/>
    <w:rsid w:val="005C2AD1"/>
    <w:rsid w:val="005C319B"/>
    <w:rsid w:val="005C3E5A"/>
    <w:rsid w:val="005C414B"/>
    <w:rsid w:val="005C49C0"/>
    <w:rsid w:val="005C4B21"/>
    <w:rsid w:val="005C5167"/>
    <w:rsid w:val="005C51F1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1DE3"/>
    <w:rsid w:val="005D2118"/>
    <w:rsid w:val="005D2478"/>
    <w:rsid w:val="005D2B9B"/>
    <w:rsid w:val="005D3412"/>
    <w:rsid w:val="005D3963"/>
    <w:rsid w:val="005D578B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E7206"/>
    <w:rsid w:val="005F04DA"/>
    <w:rsid w:val="005F0514"/>
    <w:rsid w:val="005F14B2"/>
    <w:rsid w:val="005F1728"/>
    <w:rsid w:val="005F1E65"/>
    <w:rsid w:val="005F202B"/>
    <w:rsid w:val="005F2943"/>
    <w:rsid w:val="005F2C3A"/>
    <w:rsid w:val="005F3D66"/>
    <w:rsid w:val="005F5198"/>
    <w:rsid w:val="005F51B3"/>
    <w:rsid w:val="005F5A62"/>
    <w:rsid w:val="005F5AF8"/>
    <w:rsid w:val="005F6B1E"/>
    <w:rsid w:val="005F6E26"/>
    <w:rsid w:val="006000FF"/>
    <w:rsid w:val="006010A4"/>
    <w:rsid w:val="006020E1"/>
    <w:rsid w:val="00602ADB"/>
    <w:rsid w:val="0060311B"/>
    <w:rsid w:val="0060337A"/>
    <w:rsid w:val="0060349C"/>
    <w:rsid w:val="006034A7"/>
    <w:rsid w:val="00604275"/>
    <w:rsid w:val="00604847"/>
    <w:rsid w:val="00604A8C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516"/>
    <w:rsid w:val="006118D2"/>
    <w:rsid w:val="00611B30"/>
    <w:rsid w:val="0061247E"/>
    <w:rsid w:val="0061247F"/>
    <w:rsid w:val="00612863"/>
    <w:rsid w:val="006134E7"/>
    <w:rsid w:val="00613D72"/>
    <w:rsid w:val="006142BB"/>
    <w:rsid w:val="0061448A"/>
    <w:rsid w:val="00614650"/>
    <w:rsid w:val="00614DD1"/>
    <w:rsid w:val="0061502F"/>
    <w:rsid w:val="0061557A"/>
    <w:rsid w:val="0061574F"/>
    <w:rsid w:val="0061594E"/>
    <w:rsid w:val="006159E4"/>
    <w:rsid w:val="00616274"/>
    <w:rsid w:val="00617417"/>
    <w:rsid w:val="006177D1"/>
    <w:rsid w:val="0061799E"/>
    <w:rsid w:val="0062068B"/>
    <w:rsid w:val="0062093A"/>
    <w:rsid w:val="0062144E"/>
    <w:rsid w:val="00621C92"/>
    <w:rsid w:val="006223BB"/>
    <w:rsid w:val="00622A88"/>
    <w:rsid w:val="0062322C"/>
    <w:rsid w:val="00624471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278DF"/>
    <w:rsid w:val="00630372"/>
    <w:rsid w:val="00630A00"/>
    <w:rsid w:val="00630EA5"/>
    <w:rsid w:val="00631117"/>
    <w:rsid w:val="00631263"/>
    <w:rsid w:val="00631C31"/>
    <w:rsid w:val="006320BA"/>
    <w:rsid w:val="0063224E"/>
    <w:rsid w:val="00632303"/>
    <w:rsid w:val="006327A9"/>
    <w:rsid w:val="00632E8A"/>
    <w:rsid w:val="00633C5B"/>
    <w:rsid w:val="00633CB5"/>
    <w:rsid w:val="006343DF"/>
    <w:rsid w:val="00634B66"/>
    <w:rsid w:val="00635498"/>
    <w:rsid w:val="006358D6"/>
    <w:rsid w:val="00635DA4"/>
    <w:rsid w:val="006365C0"/>
    <w:rsid w:val="006368D3"/>
    <w:rsid w:val="00636A41"/>
    <w:rsid w:val="00636FC6"/>
    <w:rsid w:val="00637A9A"/>
    <w:rsid w:val="00637EEF"/>
    <w:rsid w:val="00640D88"/>
    <w:rsid w:val="00640DFF"/>
    <w:rsid w:val="00641BD1"/>
    <w:rsid w:val="00641CB9"/>
    <w:rsid w:val="00642066"/>
    <w:rsid w:val="006424E5"/>
    <w:rsid w:val="00642921"/>
    <w:rsid w:val="00642F9D"/>
    <w:rsid w:val="00643EB7"/>
    <w:rsid w:val="00643FC5"/>
    <w:rsid w:val="00644039"/>
    <w:rsid w:val="00644618"/>
    <w:rsid w:val="006446A5"/>
    <w:rsid w:val="00644AE7"/>
    <w:rsid w:val="00644BD6"/>
    <w:rsid w:val="0064558D"/>
    <w:rsid w:val="006457E3"/>
    <w:rsid w:val="00646925"/>
    <w:rsid w:val="00647397"/>
    <w:rsid w:val="006474E0"/>
    <w:rsid w:val="0064767D"/>
    <w:rsid w:val="006478F4"/>
    <w:rsid w:val="00647AF3"/>
    <w:rsid w:val="00647CAE"/>
    <w:rsid w:val="00650124"/>
    <w:rsid w:val="00650700"/>
    <w:rsid w:val="00650850"/>
    <w:rsid w:val="00651140"/>
    <w:rsid w:val="00651465"/>
    <w:rsid w:val="00651B94"/>
    <w:rsid w:val="006525D9"/>
    <w:rsid w:val="006526CC"/>
    <w:rsid w:val="00653279"/>
    <w:rsid w:val="00653CF6"/>
    <w:rsid w:val="006543BB"/>
    <w:rsid w:val="006550A4"/>
    <w:rsid w:val="006551B4"/>
    <w:rsid w:val="00655C15"/>
    <w:rsid w:val="00656666"/>
    <w:rsid w:val="0065692A"/>
    <w:rsid w:val="0065724A"/>
    <w:rsid w:val="0065768D"/>
    <w:rsid w:val="00657B8D"/>
    <w:rsid w:val="00660409"/>
    <w:rsid w:val="00660948"/>
    <w:rsid w:val="00660B1E"/>
    <w:rsid w:val="00660FB8"/>
    <w:rsid w:val="00661870"/>
    <w:rsid w:val="0066197F"/>
    <w:rsid w:val="00661B03"/>
    <w:rsid w:val="00661C0C"/>
    <w:rsid w:val="00662717"/>
    <w:rsid w:val="006627FA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6B31"/>
    <w:rsid w:val="00667F48"/>
    <w:rsid w:val="0067059F"/>
    <w:rsid w:val="00670843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1E43"/>
    <w:rsid w:val="00682042"/>
    <w:rsid w:val="00682A8F"/>
    <w:rsid w:val="00683FFC"/>
    <w:rsid w:val="00684867"/>
    <w:rsid w:val="00684908"/>
    <w:rsid w:val="006852C4"/>
    <w:rsid w:val="00685CF7"/>
    <w:rsid w:val="00685D13"/>
    <w:rsid w:val="00686188"/>
    <w:rsid w:val="006866AC"/>
    <w:rsid w:val="006873AD"/>
    <w:rsid w:val="006876C7"/>
    <w:rsid w:val="006878F3"/>
    <w:rsid w:val="00687C31"/>
    <w:rsid w:val="006900DA"/>
    <w:rsid w:val="00690875"/>
    <w:rsid w:val="006908CB"/>
    <w:rsid w:val="006908D9"/>
    <w:rsid w:val="00690BA3"/>
    <w:rsid w:val="0069121E"/>
    <w:rsid w:val="006912B6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1BF7"/>
    <w:rsid w:val="006A2F05"/>
    <w:rsid w:val="006A3056"/>
    <w:rsid w:val="006A35BD"/>
    <w:rsid w:val="006A369C"/>
    <w:rsid w:val="006A3874"/>
    <w:rsid w:val="006A38BD"/>
    <w:rsid w:val="006A46A7"/>
    <w:rsid w:val="006A4A4E"/>
    <w:rsid w:val="006A53D5"/>
    <w:rsid w:val="006A5591"/>
    <w:rsid w:val="006A5C86"/>
    <w:rsid w:val="006A60DA"/>
    <w:rsid w:val="006A6297"/>
    <w:rsid w:val="006A6BBE"/>
    <w:rsid w:val="006A73A2"/>
    <w:rsid w:val="006A76DB"/>
    <w:rsid w:val="006A7836"/>
    <w:rsid w:val="006B01F3"/>
    <w:rsid w:val="006B05D7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2F78"/>
    <w:rsid w:val="006B3348"/>
    <w:rsid w:val="006B35C6"/>
    <w:rsid w:val="006B3728"/>
    <w:rsid w:val="006B400B"/>
    <w:rsid w:val="006B4C45"/>
    <w:rsid w:val="006B4D63"/>
    <w:rsid w:val="006B53B5"/>
    <w:rsid w:val="006B5472"/>
    <w:rsid w:val="006B5569"/>
    <w:rsid w:val="006B5BDC"/>
    <w:rsid w:val="006B5C59"/>
    <w:rsid w:val="006B65E5"/>
    <w:rsid w:val="006B6CC0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2B6F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706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58FB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6CFA"/>
    <w:rsid w:val="006E7279"/>
    <w:rsid w:val="006E72D4"/>
    <w:rsid w:val="006E73BD"/>
    <w:rsid w:val="006E765E"/>
    <w:rsid w:val="006E77FE"/>
    <w:rsid w:val="006E7D1A"/>
    <w:rsid w:val="006E7F17"/>
    <w:rsid w:val="006F055B"/>
    <w:rsid w:val="006F06A6"/>
    <w:rsid w:val="006F0DEE"/>
    <w:rsid w:val="006F14F6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7E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5F3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7EE"/>
    <w:rsid w:val="00712DB6"/>
    <w:rsid w:val="007133C8"/>
    <w:rsid w:val="00713785"/>
    <w:rsid w:val="007138F0"/>
    <w:rsid w:val="00713CF8"/>
    <w:rsid w:val="00713DBF"/>
    <w:rsid w:val="00713F0D"/>
    <w:rsid w:val="00714992"/>
    <w:rsid w:val="00715F29"/>
    <w:rsid w:val="00716021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55E"/>
    <w:rsid w:val="00725F88"/>
    <w:rsid w:val="00726792"/>
    <w:rsid w:val="0072693B"/>
    <w:rsid w:val="00726CE6"/>
    <w:rsid w:val="00726DA5"/>
    <w:rsid w:val="00726F31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6B7"/>
    <w:rsid w:val="00734849"/>
    <w:rsid w:val="00734987"/>
    <w:rsid w:val="00735670"/>
    <w:rsid w:val="00735A8F"/>
    <w:rsid w:val="00735B57"/>
    <w:rsid w:val="0073642E"/>
    <w:rsid w:val="0073666D"/>
    <w:rsid w:val="00736C5A"/>
    <w:rsid w:val="00736D52"/>
    <w:rsid w:val="00736DF6"/>
    <w:rsid w:val="007372D5"/>
    <w:rsid w:val="007377C4"/>
    <w:rsid w:val="00737D95"/>
    <w:rsid w:val="007403E9"/>
    <w:rsid w:val="00740A38"/>
    <w:rsid w:val="00740A8D"/>
    <w:rsid w:val="00740B19"/>
    <w:rsid w:val="00740CFD"/>
    <w:rsid w:val="00740D70"/>
    <w:rsid w:val="00741166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CEF"/>
    <w:rsid w:val="00744DE8"/>
    <w:rsid w:val="00744E19"/>
    <w:rsid w:val="0074553D"/>
    <w:rsid w:val="00745FDB"/>
    <w:rsid w:val="0074615B"/>
    <w:rsid w:val="00746223"/>
    <w:rsid w:val="00746FD1"/>
    <w:rsid w:val="0075043C"/>
    <w:rsid w:val="0075063F"/>
    <w:rsid w:val="007506C0"/>
    <w:rsid w:val="007507DC"/>
    <w:rsid w:val="0075085E"/>
    <w:rsid w:val="00750BE6"/>
    <w:rsid w:val="0075133B"/>
    <w:rsid w:val="007517B8"/>
    <w:rsid w:val="00751DBC"/>
    <w:rsid w:val="00751EA4"/>
    <w:rsid w:val="00751FEE"/>
    <w:rsid w:val="00752609"/>
    <w:rsid w:val="00752990"/>
    <w:rsid w:val="00752B7C"/>
    <w:rsid w:val="00752EB1"/>
    <w:rsid w:val="00753317"/>
    <w:rsid w:val="00753B92"/>
    <w:rsid w:val="00753CCF"/>
    <w:rsid w:val="00754414"/>
    <w:rsid w:val="00754F02"/>
    <w:rsid w:val="00754FA9"/>
    <w:rsid w:val="00755668"/>
    <w:rsid w:val="00755BE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27A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1E"/>
    <w:rsid w:val="00766479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6BB6"/>
    <w:rsid w:val="00776EFF"/>
    <w:rsid w:val="00777D6C"/>
    <w:rsid w:val="00777FE2"/>
    <w:rsid w:val="007801AB"/>
    <w:rsid w:val="00780611"/>
    <w:rsid w:val="007810AF"/>
    <w:rsid w:val="007832CA"/>
    <w:rsid w:val="00783CB5"/>
    <w:rsid w:val="00783F20"/>
    <w:rsid w:val="0078472E"/>
    <w:rsid w:val="007847CB"/>
    <w:rsid w:val="007848B7"/>
    <w:rsid w:val="00784CEE"/>
    <w:rsid w:val="007850B4"/>
    <w:rsid w:val="00785559"/>
    <w:rsid w:val="00785565"/>
    <w:rsid w:val="007857D8"/>
    <w:rsid w:val="00786000"/>
    <w:rsid w:val="0078603F"/>
    <w:rsid w:val="00786356"/>
    <w:rsid w:val="00786FB4"/>
    <w:rsid w:val="00787067"/>
    <w:rsid w:val="00787E3B"/>
    <w:rsid w:val="00787FF7"/>
    <w:rsid w:val="00790E56"/>
    <w:rsid w:val="00791CB5"/>
    <w:rsid w:val="007923C3"/>
    <w:rsid w:val="00792B3E"/>
    <w:rsid w:val="00792B7C"/>
    <w:rsid w:val="00792C75"/>
    <w:rsid w:val="00793092"/>
    <w:rsid w:val="007930C0"/>
    <w:rsid w:val="00793324"/>
    <w:rsid w:val="00793388"/>
    <w:rsid w:val="00793C1D"/>
    <w:rsid w:val="00793CAE"/>
    <w:rsid w:val="00793E12"/>
    <w:rsid w:val="007941CF"/>
    <w:rsid w:val="00794481"/>
    <w:rsid w:val="007945EE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F72"/>
    <w:rsid w:val="007A3474"/>
    <w:rsid w:val="007A350A"/>
    <w:rsid w:val="007A3516"/>
    <w:rsid w:val="007A380B"/>
    <w:rsid w:val="007A3B1F"/>
    <w:rsid w:val="007A3F27"/>
    <w:rsid w:val="007A3F6E"/>
    <w:rsid w:val="007A411D"/>
    <w:rsid w:val="007A41C4"/>
    <w:rsid w:val="007A4605"/>
    <w:rsid w:val="007A4A5B"/>
    <w:rsid w:val="007A4C89"/>
    <w:rsid w:val="007A4E4B"/>
    <w:rsid w:val="007A51FA"/>
    <w:rsid w:val="007A5AA9"/>
    <w:rsid w:val="007A5F16"/>
    <w:rsid w:val="007A68BF"/>
    <w:rsid w:val="007A6AED"/>
    <w:rsid w:val="007A7007"/>
    <w:rsid w:val="007A7A9F"/>
    <w:rsid w:val="007A7ACB"/>
    <w:rsid w:val="007A7F46"/>
    <w:rsid w:val="007B001D"/>
    <w:rsid w:val="007B0234"/>
    <w:rsid w:val="007B2FB8"/>
    <w:rsid w:val="007B34A4"/>
    <w:rsid w:val="007B3E89"/>
    <w:rsid w:val="007B5E40"/>
    <w:rsid w:val="007B6208"/>
    <w:rsid w:val="007B64E3"/>
    <w:rsid w:val="007B692F"/>
    <w:rsid w:val="007B6955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62"/>
    <w:rsid w:val="007C7CF6"/>
    <w:rsid w:val="007D00C7"/>
    <w:rsid w:val="007D00E0"/>
    <w:rsid w:val="007D011A"/>
    <w:rsid w:val="007D089D"/>
    <w:rsid w:val="007D0A4C"/>
    <w:rsid w:val="007D2197"/>
    <w:rsid w:val="007D26C1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C31"/>
    <w:rsid w:val="007E0DD3"/>
    <w:rsid w:val="007E23BB"/>
    <w:rsid w:val="007E289E"/>
    <w:rsid w:val="007E28E0"/>
    <w:rsid w:val="007E28E3"/>
    <w:rsid w:val="007E34E3"/>
    <w:rsid w:val="007E3DB5"/>
    <w:rsid w:val="007E3ED4"/>
    <w:rsid w:val="007E3EE9"/>
    <w:rsid w:val="007E4517"/>
    <w:rsid w:val="007E5F5F"/>
    <w:rsid w:val="007E6658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7C6"/>
    <w:rsid w:val="007F2CE5"/>
    <w:rsid w:val="007F3772"/>
    <w:rsid w:val="007F43AF"/>
    <w:rsid w:val="007F50DC"/>
    <w:rsid w:val="007F5125"/>
    <w:rsid w:val="007F5A0C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09A"/>
    <w:rsid w:val="00801990"/>
    <w:rsid w:val="00801A7B"/>
    <w:rsid w:val="008021B6"/>
    <w:rsid w:val="008024BB"/>
    <w:rsid w:val="00802C2D"/>
    <w:rsid w:val="00802E88"/>
    <w:rsid w:val="00804A2A"/>
    <w:rsid w:val="00804EC6"/>
    <w:rsid w:val="00805355"/>
    <w:rsid w:val="00805B99"/>
    <w:rsid w:val="00805D18"/>
    <w:rsid w:val="00806376"/>
    <w:rsid w:val="00810015"/>
    <w:rsid w:val="00810316"/>
    <w:rsid w:val="008104FC"/>
    <w:rsid w:val="008108F7"/>
    <w:rsid w:val="00811546"/>
    <w:rsid w:val="00811BDE"/>
    <w:rsid w:val="00812818"/>
    <w:rsid w:val="00812D77"/>
    <w:rsid w:val="008134ED"/>
    <w:rsid w:val="00813673"/>
    <w:rsid w:val="00813738"/>
    <w:rsid w:val="008138A6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18FB"/>
    <w:rsid w:val="008224AE"/>
    <w:rsid w:val="008226C2"/>
    <w:rsid w:val="008229F5"/>
    <w:rsid w:val="00822CDE"/>
    <w:rsid w:val="00822EB2"/>
    <w:rsid w:val="00823877"/>
    <w:rsid w:val="008238C5"/>
    <w:rsid w:val="00824655"/>
    <w:rsid w:val="008254C3"/>
    <w:rsid w:val="008258E0"/>
    <w:rsid w:val="008263F4"/>
    <w:rsid w:val="00830103"/>
    <w:rsid w:val="00830210"/>
    <w:rsid w:val="00831007"/>
    <w:rsid w:val="008314E4"/>
    <w:rsid w:val="0083192D"/>
    <w:rsid w:val="00831960"/>
    <w:rsid w:val="00831A14"/>
    <w:rsid w:val="00831A43"/>
    <w:rsid w:val="00831E21"/>
    <w:rsid w:val="00832BDE"/>
    <w:rsid w:val="00832D51"/>
    <w:rsid w:val="00832ED2"/>
    <w:rsid w:val="00833655"/>
    <w:rsid w:val="00833758"/>
    <w:rsid w:val="008338D1"/>
    <w:rsid w:val="0083482A"/>
    <w:rsid w:val="008350C8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7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5BEA"/>
    <w:rsid w:val="00846E55"/>
    <w:rsid w:val="00846E9E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5FE"/>
    <w:rsid w:val="008547AE"/>
    <w:rsid w:val="0085498E"/>
    <w:rsid w:val="00855340"/>
    <w:rsid w:val="00855690"/>
    <w:rsid w:val="00855F18"/>
    <w:rsid w:val="00855F51"/>
    <w:rsid w:val="0085687C"/>
    <w:rsid w:val="00857599"/>
    <w:rsid w:val="00857A1F"/>
    <w:rsid w:val="00857A71"/>
    <w:rsid w:val="00857C7F"/>
    <w:rsid w:val="00860401"/>
    <w:rsid w:val="008613C9"/>
    <w:rsid w:val="00861454"/>
    <w:rsid w:val="008625CC"/>
    <w:rsid w:val="00862B09"/>
    <w:rsid w:val="00863426"/>
    <w:rsid w:val="0086360B"/>
    <w:rsid w:val="00863B8D"/>
    <w:rsid w:val="00864DE7"/>
    <w:rsid w:val="00865013"/>
    <w:rsid w:val="008666D1"/>
    <w:rsid w:val="00866B17"/>
    <w:rsid w:val="00870A83"/>
    <w:rsid w:val="008717DB"/>
    <w:rsid w:val="00872029"/>
    <w:rsid w:val="0087220C"/>
    <w:rsid w:val="00873392"/>
    <w:rsid w:val="008736CF"/>
    <w:rsid w:val="00873AA9"/>
    <w:rsid w:val="00873F10"/>
    <w:rsid w:val="00874211"/>
    <w:rsid w:val="00874EA6"/>
    <w:rsid w:val="0087512A"/>
    <w:rsid w:val="0087519B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AF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151"/>
    <w:rsid w:val="008904DF"/>
    <w:rsid w:val="0089079E"/>
    <w:rsid w:val="00890F14"/>
    <w:rsid w:val="008918DA"/>
    <w:rsid w:val="00891A48"/>
    <w:rsid w:val="00892543"/>
    <w:rsid w:val="00892A58"/>
    <w:rsid w:val="00892CBB"/>
    <w:rsid w:val="008936D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97E12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1D67"/>
    <w:rsid w:val="008B22CE"/>
    <w:rsid w:val="008B2EEE"/>
    <w:rsid w:val="008B3131"/>
    <w:rsid w:val="008B35A0"/>
    <w:rsid w:val="008B36A1"/>
    <w:rsid w:val="008B4333"/>
    <w:rsid w:val="008B529D"/>
    <w:rsid w:val="008B6034"/>
    <w:rsid w:val="008B6411"/>
    <w:rsid w:val="008B6549"/>
    <w:rsid w:val="008B658E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BC4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6D9C"/>
    <w:rsid w:val="008C7CC9"/>
    <w:rsid w:val="008C7D8A"/>
    <w:rsid w:val="008D0570"/>
    <w:rsid w:val="008D07F0"/>
    <w:rsid w:val="008D0F24"/>
    <w:rsid w:val="008D1157"/>
    <w:rsid w:val="008D169B"/>
    <w:rsid w:val="008D2378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292"/>
    <w:rsid w:val="008D7410"/>
    <w:rsid w:val="008D74F2"/>
    <w:rsid w:val="008E01A1"/>
    <w:rsid w:val="008E01E5"/>
    <w:rsid w:val="008E07B3"/>
    <w:rsid w:val="008E0C97"/>
    <w:rsid w:val="008E16EF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3BDB"/>
    <w:rsid w:val="008E40CC"/>
    <w:rsid w:val="008E4CA1"/>
    <w:rsid w:val="008E562F"/>
    <w:rsid w:val="008E56E6"/>
    <w:rsid w:val="008E5A0F"/>
    <w:rsid w:val="008E5D59"/>
    <w:rsid w:val="008E6D6C"/>
    <w:rsid w:val="008E6EF3"/>
    <w:rsid w:val="008E7716"/>
    <w:rsid w:val="008E7DB6"/>
    <w:rsid w:val="008F00AF"/>
    <w:rsid w:val="008F035D"/>
    <w:rsid w:val="008F05CD"/>
    <w:rsid w:val="008F07D1"/>
    <w:rsid w:val="008F0E88"/>
    <w:rsid w:val="008F118B"/>
    <w:rsid w:val="008F12C5"/>
    <w:rsid w:val="008F15E0"/>
    <w:rsid w:val="008F202D"/>
    <w:rsid w:val="008F2112"/>
    <w:rsid w:val="008F21B4"/>
    <w:rsid w:val="008F29EE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0B0C"/>
    <w:rsid w:val="00911232"/>
    <w:rsid w:val="009112E8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288"/>
    <w:rsid w:val="00916B2E"/>
    <w:rsid w:val="00916DA0"/>
    <w:rsid w:val="00916ED9"/>
    <w:rsid w:val="0091764F"/>
    <w:rsid w:val="00920014"/>
    <w:rsid w:val="0092127F"/>
    <w:rsid w:val="0092144F"/>
    <w:rsid w:val="00921BC0"/>
    <w:rsid w:val="00921DE6"/>
    <w:rsid w:val="00922704"/>
    <w:rsid w:val="00923B0B"/>
    <w:rsid w:val="00923D36"/>
    <w:rsid w:val="00924145"/>
    <w:rsid w:val="009243CD"/>
    <w:rsid w:val="00925E77"/>
    <w:rsid w:val="0092635A"/>
    <w:rsid w:val="00926A1F"/>
    <w:rsid w:val="009271B9"/>
    <w:rsid w:val="0092757E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4E0D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A4A"/>
    <w:rsid w:val="00942F29"/>
    <w:rsid w:val="009435E6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D14"/>
    <w:rsid w:val="00952FF5"/>
    <w:rsid w:val="0095358F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ED3"/>
    <w:rsid w:val="009571E8"/>
    <w:rsid w:val="009572C4"/>
    <w:rsid w:val="00957A31"/>
    <w:rsid w:val="00957D74"/>
    <w:rsid w:val="009600E0"/>
    <w:rsid w:val="00960510"/>
    <w:rsid w:val="00960A71"/>
    <w:rsid w:val="00960ADF"/>
    <w:rsid w:val="00960CE5"/>
    <w:rsid w:val="00960FB6"/>
    <w:rsid w:val="0096101D"/>
    <w:rsid w:val="009620AF"/>
    <w:rsid w:val="009621D7"/>
    <w:rsid w:val="0096284C"/>
    <w:rsid w:val="00962A5A"/>
    <w:rsid w:val="009632DB"/>
    <w:rsid w:val="0096331F"/>
    <w:rsid w:val="009635BE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BE3"/>
    <w:rsid w:val="009651F7"/>
    <w:rsid w:val="009656A8"/>
    <w:rsid w:val="00965D9D"/>
    <w:rsid w:val="009660DF"/>
    <w:rsid w:val="00966238"/>
    <w:rsid w:val="009665BE"/>
    <w:rsid w:val="009675A5"/>
    <w:rsid w:val="009705C1"/>
    <w:rsid w:val="009706BC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62D0"/>
    <w:rsid w:val="00977056"/>
    <w:rsid w:val="00977FD7"/>
    <w:rsid w:val="0098168F"/>
    <w:rsid w:val="009816BB"/>
    <w:rsid w:val="009816C4"/>
    <w:rsid w:val="00981B10"/>
    <w:rsid w:val="00981B6D"/>
    <w:rsid w:val="0098236C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62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2EC8"/>
    <w:rsid w:val="00993D31"/>
    <w:rsid w:val="00993D71"/>
    <w:rsid w:val="00994005"/>
    <w:rsid w:val="0099433E"/>
    <w:rsid w:val="00994379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0A4A"/>
    <w:rsid w:val="009A13EE"/>
    <w:rsid w:val="009A23AE"/>
    <w:rsid w:val="009A277F"/>
    <w:rsid w:val="009A2BCA"/>
    <w:rsid w:val="009A2C33"/>
    <w:rsid w:val="009A3404"/>
    <w:rsid w:val="009A351F"/>
    <w:rsid w:val="009A3C42"/>
    <w:rsid w:val="009A4AEB"/>
    <w:rsid w:val="009A5201"/>
    <w:rsid w:val="009A5716"/>
    <w:rsid w:val="009A5776"/>
    <w:rsid w:val="009A5E69"/>
    <w:rsid w:val="009A6232"/>
    <w:rsid w:val="009A6EA0"/>
    <w:rsid w:val="009A70B3"/>
    <w:rsid w:val="009A780E"/>
    <w:rsid w:val="009A78F4"/>
    <w:rsid w:val="009B097E"/>
    <w:rsid w:val="009B0C06"/>
    <w:rsid w:val="009B1168"/>
    <w:rsid w:val="009B16F2"/>
    <w:rsid w:val="009B1A96"/>
    <w:rsid w:val="009B312D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27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466B"/>
    <w:rsid w:val="009C4A88"/>
    <w:rsid w:val="009C5320"/>
    <w:rsid w:val="009C54C0"/>
    <w:rsid w:val="009C5C1F"/>
    <w:rsid w:val="009C6F5C"/>
    <w:rsid w:val="009C7637"/>
    <w:rsid w:val="009C77EC"/>
    <w:rsid w:val="009C7B34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D4F"/>
    <w:rsid w:val="009E4F62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243E"/>
    <w:rsid w:val="009F2759"/>
    <w:rsid w:val="009F2B99"/>
    <w:rsid w:val="009F3042"/>
    <w:rsid w:val="009F313C"/>
    <w:rsid w:val="009F3AD4"/>
    <w:rsid w:val="009F3AE7"/>
    <w:rsid w:val="009F3C39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561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C9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3FCE"/>
    <w:rsid w:val="00A244A4"/>
    <w:rsid w:val="00A24669"/>
    <w:rsid w:val="00A2482D"/>
    <w:rsid w:val="00A24C6C"/>
    <w:rsid w:val="00A24C79"/>
    <w:rsid w:val="00A24F4F"/>
    <w:rsid w:val="00A25665"/>
    <w:rsid w:val="00A2588A"/>
    <w:rsid w:val="00A25B41"/>
    <w:rsid w:val="00A2607A"/>
    <w:rsid w:val="00A26164"/>
    <w:rsid w:val="00A2629A"/>
    <w:rsid w:val="00A2647A"/>
    <w:rsid w:val="00A26541"/>
    <w:rsid w:val="00A301E0"/>
    <w:rsid w:val="00A314C4"/>
    <w:rsid w:val="00A31D94"/>
    <w:rsid w:val="00A32411"/>
    <w:rsid w:val="00A3290C"/>
    <w:rsid w:val="00A32931"/>
    <w:rsid w:val="00A32DA0"/>
    <w:rsid w:val="00A32F99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473"/>
    <w:rsid w:val="00A40542"/>
    <w:rsid w:val="00A413CA"/>
    <w:rsid w:val="00A41656"/>
    <w:rsid w:val="00A4196D"/>
    <w:rsid w:val="00A42C48"/>
    <w:rsid w:val="00A42C7F"/>
    <w:rsid w:val="00A437E8"/>
    <w:rsid w:val="00A44237"/>
    <w:rsid w:val="00A447FE"/>
    <w:rsid w:val="00A44E90"/>
    <w:rsid w:val="00A45884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9FD"/>
    <w:rsid w:val="00A51BBC"/>
    <w:rsid w:val="00A51E94"/>
    <w:rsid w:val="00A525F9"/>
    <w:rsid w:val="00A52E03"/>
    <w:rsid w:val="00A54236"/>
    <w:rsid w:val="00A54432"/>
    <w:rsid w:val="00A55667"/>
    <w:rsid w:val="00A557B8"/>
    <w:rsid w:val="00A563FD"/>
    <w:rsid w:val="00A56490"/>
    <w:rsid w:val="00A56F10"/>
    <w:rsid w:val="00A5704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548"/>
    <w:rsid w:val="00A716D9"/>
    <w:rsid w:val="00A717CE"/>
    <w:rsid w:val="00A7213C"/>
    <w:rsid w:val="00A724D4"/>
    <w:rsid w:val="00A72736"/>
    <w:rsid w:val="00A729EE"/>
    <w:rsid w:val="00A72D75"/>
    <w:rsid w:val="00A73421"/>
    <w:rsid w:val="00A7411E"/>
    <w:rsid w:val="00A74271"/>
    <w:rsid w:val="00A747D9"/>
    <w:rsid w:val="00A75AF6"/>
    <w:rsid w:val="00A76553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5DE8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086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D4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8DB"/>
    <w:rsid w:val="00AB1DDB"/>
    <w:rsid w:val="00AB234F"/>
    <w:rsid w:val="00AB333F"/>
    <w:rsid w:val="00AB3440"/>
    <w:rsid w:val="00AB358F"/>
    <w:rsid w:val="00AB37E5"/>
    <w:rsid w:val="00AB43C0"/>
    <w:rsid w:val="00AB44C2"/>
    <w:rsid w:val="00AB552C"/>
    <w:rsid w:val="00AB5591"/>
    <w:rsid w:val="00AB564D"/>
    <w:rsid w:val="00AB56E6"/>
    <w:rsid w:val="00AB5D43"/>
    <w:rsid w:val="00AB686C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1B"/>
    <w:rsid w:val="00AC3922"/>
    <w:rsid w:val="00AC3FD5"/>
    <w:rsid w:val="00AC4048"/>
    <w:rsid w:val="00AC4D5E"/>
    <w:rsid w:val="00AC4E8A"/>
    <w:rsid w:val="00AC588E"/>
    <w:rsid w:val="00AC6016"/>
    <w:rsid w:val="00AC6337"/>
    <w:rsid w:val="00AC6756"/>
    <w:rsid w:val="00AC6E50"/>
    <w:rsid w:val="00AC72B2"/>
    <w:rsid w:val="00AC7532"/>
    <w:rsid w:val="00AC7788"/>
    <w:rsid w:val="00AC78A2"/>
    <w:rsid w:val="00AC7DA1"/>
    <w:rsid w:val="00AD0141"/>
    <w:rsid w:val="00AD01A3"/>
    <w:rsid w:val="00AD05D6"/>
    <w:rsid w:val="00AD130D"/>
    <w:rsid w:val="00AD1D7A"/>
    <w:rsid w:val="00AD27ED"/>
    <w:rsid w:val="00AD28BA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D6BC9"/>
    <w:rsid w:val="00AE0882"/>
    <w:rsid w:val="00AE0DD0"/>
    <w:rsid w:val="00AE17C7"/>
    <w:rsid w:val="00AE1BD0"/>
    <w:rsid w:val="00AE2101"/>
    <w:rsid w:val="00AE2537"/>
    <w:rsid w:val="00AE27EA"/>
    <w:rsid w:val="00AE2B2F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3E49"/>
    <w:rsid w:val="00AF4991"/>
    <w:rsid w:val="00AF4FB6"/>
    <w:rsid w:val="00AF57D6"/>
    <w:rsid w:val="00AF5B11"/>
    <w:rsid w:val="00AF5DAA"/>
    <w:rsid w:val="00AF66C0"/>
    <w:rsid w:val="00AF6947"/>
    <w:rsid w:val="00AF79F2"/>
    <w:rsid w:val="00B00AF4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55D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20EC"/>
    <w:rsid w:val="00B13319"/>
    <w:rsid w:val="00B1383A"/>
    <w:rsid w:val="00B13ADB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487"/>
    <w:rsid w:val="00B21A41"/>
    <w:rsid w:val="00B22177"/>
    <w:rsid w:val="00B224D9"/>
    <w:rsid w:val="00B224E0"/>
    <w:rsid w:val="00B22521"/>
    <w:rsid w:val="00B227C9"/>
    <w:rsid w:val="00B22CB6"/>
    <w:rsid w:val="00B22F46"/>
    <w:rsid w:val="00B23022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289"/>
    <w:rsid w:val="00B264D8"/>
    <w:rsid w:val="00B26559"/>
    <w:rsid w:val="00B27479"/>
    <w:rsid w:val="00B279BA"/>
    <w:rsid w:val="00B30325"/>
    <w:rsid w:val="00B3043B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5FD0"/>
    <w:rsid w:val="00B46093"/>
    <w:rsid w:val="00B46D69"/>
    <w:rsid w:val="00B470EF"/>
    <w:rsid w:val="00B47509"/>
    <w:rsid w:val="00B47F42"/>
    <w:rsid w:val="00B50A30"/>
    <w:rsid w:val="00B50C96"/>
    <w:rsid w:val="00B50DAE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6D2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B4F"/>
    <w:rsid w:val="00B66D05"/>
    <w:rsid w:val="00B7016C"/>
    <w:rsid w:val="00B7056B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0CDC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6891"/>
    <w:rsid w:val="00B8769E"/>
    <w:rsid w:val="00B879F1"/>
    <w:rsid w:val="00B87A3C"/>
    <w:rsid w:val="00B9015F"/>
    <w:rsid w:val="00B9057B"/>
    <w:rsid w:val="00B9105D"/>
    <w:rsid w:val="00B91222"/>
    <w:rsid w:val="00B9129A"/>
    <w:rsid w:val="00B912FC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2862"/>
    <w:rsid w:val="00BA3D64"/>
    <w:rsid w:val="00BA3FFA"/>
    <w:rsid w:val="00BA4081"/>
    <w:rsid w:val="00BA4225"/>
    <w:rsid w:val="00BA422A"/>
    <w:rsid w:val="00BA5284"/>
    <w:rsid w:val="00BA559B"/>
    <w:rsid w:val="00BA55DD"/>
    <w:rsid w:val="00BA5D4C"/>
    <w:rsid w:val="00BA5E4C"/>
    <w:rsid w:val="00BA6096"/>
    <w:rsid w:val="00BA621F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2B87"/>
    <w:rsid w:val="00BB31C8"/>
    <w:rsid w:val="00BB34A9"/>
    <w:rsid w:val="00BB36C3"/>
    <w:rsid w:val="00BB3941"/>
    <w:rsid w:val="00BB3B49"/>
    <w:rsid w:val="00BB3C9C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65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665F"/>
    <w:rsid w:val="00BD6FCA"/>
    <w:rsid w:val="00BD7070"/>
    <w:rsid w:val="00BD7127"/>
    <w:rsid w:val="00BD7480"/>
    <w:rsid w:val="00BD75F0"/>
    <w:rsid w:val="00BD778A"/>
    <w:rsid w:val="00BE04C7"/>
    <w:rsid w:val="00BE0779"/>
    <w:rsid w:val="00BE0EB2"/>
    <w:rsid w:val="00BE163B"/>
    <w:rsid w:val="00BE174F"/>
    <w:rsid w:val="00BE1AFD"/>
    <w:rsid w:val="00BE1BE6"/>
    <w:rsid w:val="00BE2243"/>
    <w:rsid w:val="00BE277C"/>
    <w:rsid w:val="00BE38EA"/>
    <w:rsid w:val="00BE4963"/>
    <w:rsid w:val="00BE4DE0"/>
    <w:rsid w:val="00BE50F7"/>
    <w:rsid w:val="00BE56DC"/>
    <w:rsid w:val="00BE5FE3"/>
    <w:rsid w:val="00BE6F51"/>
    <w:rsid w:val="00BE70CC"/>
    <w:rsid w:val="00BE73AA"/>
    <w:rsid w:val="00BE7F5C"/>
    <w:rsid w:val="00BF045F"/>
    <w:rsid w:val="00BF12BB"/>
    <w:rsid w:val="00BF1717"/>
    <w:rsid w:val="00BF18C7"/>
    <w:rsid w:val="00BF2A5A"/>
    <w:rsid w:val="00BF2E5C"/>
    <w:rsid w:val="00BF3052"/>
    <w:rsid w:val="00BF37B0"/>
    <w:rsid w:val="00BF3D2C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7EC"/>
    <w:rsid w:val="00C07A1B"/>
    <w:rsid w:val="00C07C3C"/>
    <w:rsid w:val="00C07CAC"/>
    <w:rsid w:val="00C07D71"/>
    <w:rsid w:val="00C102D4"/>
    <w:rsid w:val="00C10BB2"/>
    <w:rsid w:val="00C11255"/>
    <w:rsid w:val="00C11D57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550B"/>
    <w:rsid w:val="00C16E1A"/>
    <w:rsid w:val="00C17643"/>
    <w:rsid w:val="00C2028F"/>
    <w:rsid w:val="00C202E9"/>
    <w:rsid w:val="00C204A9"/>
    <w:rsid w:val="00C2080B"/>
    <w:rsid w:val="00C20901"/>
    <w:rsid w:val="00C2148E"/>
    <w:rsid w:val="00C2151F"/>
    <w:rsid w:val="00C221B9"/>
    <w:rsid w:val="00C23526"/>
    <w:rsid w:val="00C23F5B"/>
    <w:rsid w:val="00C24667"/>
    <w:rsid w:val="00C246EE"/>
    <w:rsid w:val="00C24C80"/>
    <w:rsid w:val="00C25A08"/>
    <w:rsid w:val="00C25D25"/>
    <w:rsid w:val="00C25F64"/>
    <w:rsid w:val="00C26AAA"/>
    <w:rsid w:val="00C27249"/>
    <w:rsid w:val="00C27BCE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43F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560"/>
    <w:rsid w:val="00C46D24"/>
    <w:rsid w:val="00C47260"/>
    <w:rsid w:val="00C4736B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541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1FF"/>
    <w:rsid w:val="00C60565"/>
    <w:rsid w:val="00C6057F"/>
    <w:rsid w:val="00C60843"/>
    <w:rsid w:val="00C6129C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2B3"/>
    <w:rsid w:val="00C64439"/>
    <w:rsid w:val="00C645D3"/>
    <w:rsid w:val="00C64E32"/>
    <w:rsid w:val="00C6560C"/>
    <w:rsid w:val="00C65B3E"/>
    <w:rsid w:val="00C6654D"/>
    <w:rsid w:val="00C677CD"/>
    <w:rsid w:val="00C67A1B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1DB1"/>
    <w:rsid w:val="00C7263B"/>
    <w:rsid w:val="00C727F7"/>
    <w:rsid w:val="00C72C0B"/>
    <w:rsid w:val="00C7330D"/>
    <w:rsid w:val="00C74110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9F3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685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E0E"/>
    <w:rsid w:val="00CA5F1E"/>
    <w:rsid w:val="00CA63A1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3AE8"/>
    <w:rsid w:val="00CB494A"/>
    <w:rsid w:val="00CB503B"/>
    <w:rsid w:val="00CB5115"/>
    <w:rsid w:val="00CB5177"/>
    <w:rsid w:val="00CB5BE7"/>
    <w:rsid w:val="00CB6202"/>
    <w:rsid w:val="00CB6265"/>
    <w:rsid w:val="00CB6710"/>
    <w:rsid w:val="00CB702A"/>
    <w:rsid w:val="00CB786F"/>
    <w:rsid w:val="00CB7D59"/>
    <w:rsid w:val="00CB7E88"/>
    <w:rsid w:val="00CC02EE"/>
    <w:rsid w:val="00CC172A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7EE"/>
    <w:rsid w:val="00CC48F4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4B7"/>
    <w:rsid w:val="00CD28FD"/>
    <w:rsid w:val="00CD2EE6"/>
    <w:rsid w:val="00CD341B"/>
    <w:rsid w:val="00CD368F"/>
    <w:rsid w:val="00CD3CE8"/>
    <w:rsid w:val="00CD406D"/>
    <w:rsid w:val="00CD41C7"/>
    <w:rsid w:val="00CD44DE"/>
    <w:rsid w:val="00CD4771"/>
    <w:rsid w:val="00CD52E7"/>
    <w:rsid w:val="00CD55E9"/>
    <w:rsid w:val="00CD5D6C"/>
    <w:rsid w:val="00CD5F85"/>
    <w:rsid w:val="00CD69B8"/>
    <w:rsid w:val="00CD6D76"/>
    <w:rsid w:val="00CD7A0D"/>
    <w:rsid w:val="00CE05F0"/>
    <w:rsid w:val="00CE085D"/>
    <w:rsid w:val="00CE0A06"/>
    <w:rsid w:val="00CE0B1B"/>
    <w:rsid w:val="00CE0FDE"/>
    <w:rsid w:val="00CE1B28"/>
    <w:rsid w:val="00CE1B85"/>
    <w:rsid w:val="00CE3C96"/>
    <w:rsid w:val="00CE3FBF"/>
    <w:rsid w:val="00CE4320"/>
    <w:rsid w:val="00CE5067"/>
    <w:rsid w:val="00CE5095"/>
    <w:rsid w:val="00CE5DB2"/>
    <w:rsid w:val="00CE5F3A"/>
    <w:rsid w:val="00CE66ED"/>
    <w:rsid w:val="00CE6837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33E2"/>
    <w:rsid w:val="00CF4BD6"/>
    <w:rsid w:val="00CF4CB5"/>
    <w:rsid w:val="00CF681C"/>
    <w:rsid w:val="00CF692C"/>
    <w:rsid w:val="00CF7DD7"/>
    <w:rsid w:val="00D010DC"/>
    <w:rsid w:val="00D0141B"/>
    <w:rsid w:val="00D01453"/>
    <w:rsid w:val="00D017E5"/>
    <w:rsid w:val="00D02673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4EB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07B8B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0A32"/>
    <w:rsid w:val="00D218A0"/>
    <w:rsid w:val="00D231ED"/>
    <w:rsid w:val="00D23C52"/>
    <w:rsid w:val="00D25858"/>
    <w:rsid w:val="00D26A8F"/>
    <w:rsid w:val="00D26CA3"/>
    <w:rsid w:val="00D26E94"/>
    <w:rsid w:val="00D27340"/>
    <w:rsid w:val="00D302B5"/>
    <w:rsid w:val="00D3085D"/>
    <w:rsid w:val="00D30A68"/>
    <w:rsid w:val="00D31AEA"/>
    <w:rsid w:val="00D31AF0"/>
    <w:rsid w:val="00D32586"/>
    <w:rsid w:val="00D3266F"/>
    <w:rsid w:val="00D328AB"/>
    <w:rsid w:val="00D331A7"/>
    <w:rsid w:val="00D34AF5"/>
    <w:rsid w:val="00D35999"/>
    <w:rsid w:val="00D35B4A"/>
    <w:rsid w:val="00D35EF1"/>
    <w:rsid w:val="00D36495"/>
    <w:rsid w:val="00D36587"/>
    <w:rsid w:val="00D36ABD"/>
    <w:rsid w:val="00D371AB"/>
    <w:rsid w:val="00D37CC5"/>
    <w:rsid w:val="00D37DF4"/>
    <w:rsid w:val="00D40642"/>
    <w:rsid w:val="00D406AD"/>
    <w:rsid w:val="00D40B89"/>
    <w:rsid w:val="00D414D4"/>
    <w:rsid w:val="00D41A63"/>
    <w:rsid w:val="00D41FE7"/>
    <w:rsid w:val="00D423C6"/>
    <w:rsid w:val="00D43096"/>
    <w:rsid w:val="00D432F4"/>
    <w:rsid w:val="00D43EE0"/>
    <w:rsid w:val="00D447D8"/>
    <w:rsid w:val="00D44CF0"/>
    <w:rsid w:val="00D44FEB"/>
    <w:rsid w:val="00D450BD"/>
    <w:rsid w:val="00D461CD"/>
    <w:rsid w:val="00D463C8"/>
    <w:rsid w:val="00D46F0A"/>
    <w:rsid w:val="00D472EA"/>
    <w:rsid w:val="00D472EB"/>
    <w:rsid w:val="00D478F7"/>
    <w:rsid w:val="00D50995"/>
    <w:rsid w:val="00D51074"/>
    <w:rsid w:val="00D51743"/>
    <w:rsid w:val="00D51DBD"/>
    <w:rsid w:val="00D52300"/>
    <w:rsid w:val="00D5270A"/>
    <w:rsid w:val="00D53443"/>
    <w:rsid w:val="00D53DED"/>
    <w:rsid w:val="00D53F05"/>
    <w:rsid w:val="00D54453"/>
    <w:rsid w:val="00D544B1"/>
    <w:rsid w:val="00D546AE"/>
    <w:rsid w:val="00D548FF"/>
    <w:rsid w:val="00D551C4"/>
    <w:rsid w:val="00D5549A"/>
    <w:rsid w:val="00D55C6C"/>
    <w:rsid w:val="00D55E6F"/>
    <w:rsid w:val="00D577C6"/>
    <w:rsid w:val="00D57D97"/>
    <w:rsid w:val="00D60390"/>
    <w:rsid w:val="00D61673"/>
    <w:rsid w:val="00D620F7"/>
    <w:rsid w:val="00D62221"/>
    <w:rsid w:val="00D62700"/>
    <w:rsid w:val="00D628A0"/>
    <w:rsid w:val="00D62E11"/>
    <w:rsid w:val="00D63556"/>
    <w:rsid w:val="00D63FD8"/>
    <w:rsid w:val="00D6487E"/>
    <w:rsid w:val="00D6498C"/>
    <w:rsid w:val="00D651E9"/>
    <w:rsid w:val="00D6539B"/>
    <w:rsid w:val="00D65443"/>
    <w:rsid w:val="00D65CA2"/>
    <w:rsid w:val="00D660DF"/>
    <w:rsid w:val="00D664C1"/>
    <w:rsid w:val="00D665E5"/>
    <w:rsid w:val="00D666A6"/>
    <w:rsid w:val="00D6782A"/>
    <w:rsid w:val="00D6784F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241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F2F"/>
    <w:rsid w:val="00D96638"/>
    <w:rsid w:val="00D966DF"/>
    <w:rsid w:val="00D968F2"/>
    <w:rsid w:val="00DA0710"/>
    <w:rsid w:val="00DA1AAE"/>
    <w:rsid w:val="00DA1C91"/>
    <w:rsid w:val="00DA29C8"/>
    <w:rsid w:val="00DA2ACA"/>
    <w:rsid w:val="00DA2AFC"/>
    <w:rsid w:val="00DA2D9A"/>
    <w:rsid w:val="00DA3646"/>
    <w:rsid w:val="00DA3F9A"/>
    <w:rsid w:val="00DA42A6"/>
    <w:rsid w:val="00DA42F2"/>
    <w:rsid w:val="00DA42F4"/>
    <w:rsid w:val="00DA44D3"/>
    <w:rsid w:val="00DA4DDA"/>
    <w:rsid w:val="00DA4FD3"/>
    <w:rsid w:val="00DA5517"/>
    <w:rsid w:val="00DA56B6"/>
    <w:rsid w:val="00DA5A6D"/>
    <w:rsid w:val="00DA5C21"/>
    <w:rsid w:val="00DA5EA1"/>
    <w:rsid w:val="00DA6358"/>
    <w:rsid w:val="00DA67AD"/>
    <w:rsid w:val="00DA714F"/>
    <w:rsid w:val="00DA7152"/>
    <w:rsid w:val="00DA759A"/>
    <w:rsid w:val="00DA79DA"/>
    <w:rsid w:val="00DA7BDA"/>
    <w:rsid w:val="00DA7E28"/>
    <w:rsid w:val="00DA7EFA"/>
    <w:rsid w:val="00DB03CE"/>
    <w:rsid w:val="00DB1120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4AD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3B67"/>
    <w:rsid w:val="00DC3E10"/>
    <w:rsid w:val="00DC3F97"/>
    <w:rsid w:val="00DC4256"/>
    <w:rsid w:val="00DC51EB"/>
    <w:rsid w:val="00DC56E7"/>
    <w:rsid w:val="00DC5AB7"/>
    <w:rsid w:val="00DC66E3"/>
    <w:rsid w:val="00DC714E"/>
    <w:rsid w:val="00DC77B8"/>
    <w:rsid w:val="00DC7B26"/>
    <w:rsid w:val="00DD042E"/>
    <w:rsid w:val="00DD044A"/>
    <w:rsid w:val="00DD0CE1"/>
    <w:rsid w:val="00DD104F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0AB"/>
    <w:rsid w:val="00DD3168"/>
    <w:rsid w:val="00DD3255"/>
    <w:rsid w:val="00DD3B98"/>
    <w:rsid w:val="00DD41DB"/>
    <w:rsid w:val="00DD4788"/>
    <w:rsid w:val="00DD4D95"/>
    <w:rsid w:val="00DD4F6D"/>
    <w:rsid w:val="00DD5336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5F8"/>
    <w:rsid w:val="00DE0CE6"/>
    <w:rsid w:val="00DE221F"/>
    <w:rsid w:val="00DE22A7"/>
    <w:rsid w:val="00DE277D"/>
    <w:rsid w:val="00DE27C6"/>
    <w:rsid w:val="00DE2A08"/>
    <w:rsid w:val="00DE2DD3"/>
    <w:rsid w:val="00DE2F8F"/>
    <w:rsid w:val="00DE2F9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4DB3"/>
    <w:rsid w:val="00DE51E9"/>
    <w:rsid w:val="00DE556B"/>
    <w:rsid w:val="00DE5573"/>
    <w:rsid w:val="00DE581C"/>
    <w:rsid w:val="00DE67E4"/>
    <w:rsid w:val="00DE6B6F"/>
    <w:rsid w:val="00DE6FAD"/>
    <w:rsid w:val="00DE72FF"/>
    <w:rsid w:val="00DE745F"/>
    <w:rsid w:val="00DE77BF"/>
    <w:rsid w:val="00DE79AB"/>
    <w:rsid w:val="00DE7CB3"/>
    <w:rsid w:val="00DF0772"/>
    <w:rsid w:val="00DF089D"/>
    <w:rsid w:val="00DF0C82"/>
    <w:rsid w:val="00DF1883"/>
    <w:rsid w:val="00DF1F61"/>
    <w:rsid w:val="00DF37BA"/>
    <w:rsid w:val="00DF4632"/>
    <w:rsid w:val="00DF498E"/>
    <w:rsid w:val="00DF53DD"/>
    <w:rsid w:val="00DF53EB"/>
    <w:rsid w:val="00DF559F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405"/>
    <w:rsid w:val="00E0195D"/>
    <w:rsid w:val="00E02B3D"/>
    <w:rsid w:val="00E02C24"/>
    <w:rsid w:val="00E0364D"/>
    <w:rsid w:val="00E03D4D"/>
    <w:rsid w:val="00E04422"/>
    <w:rsid w:val="00E046D1"/>
    <w:rsid w:val="00E050B5"/>
    <w:rsid w:val="00E05E5F"/>
    <w:rsid w:val="00E066B0"/>
    <w:rsid w:val="00E07486"/>
    <w:rsid w:val="00E076B0"/>
    <w:rsid w:val="00E07C0A"/>
    <w:rsid w:val="00E07F7F"/>
    <w:rsid w:val="00E100A1"/>
    <w:rsid w:val="00E102AD"/>
    <w:rsid w:val="00E106B9"/>
    <w:rsid w:val="00E1154C"/>
    <w:rsid w:val="00E11A21"/>
    <w:rsid w:val="00E11EBB"/>
    <w:rsid w:val="00E12243"/>
    <w:rsid w:val="00E1246D"/>
    <w:rsid w:val="00E128A8"/>
    <w:rsid w:val="00E1353D"/>
    <w:rsid w:val="00E14059"/>
    <w:rsid w:val="00E144B0"/>
    <w:rsid w:val="00E147B3"/>
    <w:rsid w:val="00E1508E"/>
    <w:rsid w:val="00E15C20"/>
    <w:rsid w:val="00E15E40"/>
    <w:rsid w:val="00E165AB"/>
    <w:rsid w:val="00E17333"/>
    <w:rsid w:val="00E17399"/>
    <w:rsid w:val="00E176A4"/>
    <w:rsid w:val="00E17A5D"/>
    <w:rsid w:val="00E17EAD"/>
    <w:rsid w:val="00E2024F"/>
    <w:rsid w:val="00E21485"/>
    <w:rsid w:val="00E2180B"/>
    <w:rsid w:val="00E218B7"/>
    <w:rsid w:val="00E225AC"/>
    <w:rsid w:val="00E228B9"/>
    <w:rsid w:val="00E22AC6"/>
    <w:rsid w:val="00E23662"/>
    <w:rsid w:val="00E23C3E"/>
    <w:rsid w:val="00E23CC6"/>
    <w:rsid w:val="00E24916"/>
    <w:rsid w:val="00E25781"/>
    <w:rsid w:val="00E25A5D"/>
    <w:rsid w:val="00E2620C"/>
    <w:rsid w:val="00E266E4"/>
    <w:rsid w:val="00E268B3"/>
    <w:rsid w:val="00E26960"/>
    <w:rsid w:val="00E2720B"/>
    <w:rsid w:val="00E2776B"/>
    <w:rsid w:val="00E27801"/>
    <w:rsid w:val="00E2780F"/>
    <w:rsid w:val="00E27F9B"/>
    <w:rsid w:val="00E30223"/>
    <w:rsid w:val="00E30600"/>
    <w:rsid w:val="00E30E28"/>
    <w:rsid w:val="00E31119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536"/>
    <w:rsid w:val="00E44BCB"/>
    <w:rsid w:val="00E45AD8"/>
    <w:rsid w:val="00E45E4E"/>
    <w:rsid w:val="00E46633"/>
    <w:rsid w:val="00E469A2"/>
    <w:rsid w:val="00E46CD2"/>
    <w:rsid w:val="00E46D16"/>
    <w:rsid w:val="00E47D53"/>
    <w:rsid w:val="00E513DE"/>
    <w:rsid w:val="00E51C99"/>
    <w:rsid w:val="00E5200D"/>
    <w:rsid w:val="00E527AA"/>
    <w:rsid w:val="00E52BF9"/>
    <w:rsid w:val="00E532A6"/>
    <w:rsid w:val="00E532D3"/>
    <w:rsid w:val="00E5454B"/>
    <w:rsid w:val="00E54643"/>
    <w:rsid w:val="00E5515D"/>
    <w:rsid w:val="00E5550E"/>
    <w:rsid w:val="00E55B05"/>
    <w:rsid w:val="00E55C34"/>
    <w:rsid w:val="00E55DAD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095"/>
    <w:rsid w:val="00E6455D"/>
    <w:rsid w:val="00E64F5A"/>
    <w:rsid w:val="00E65931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908"/>
    <w:rsid w:val="00E72FF2"/>
    <w:rsid w:val="00E731C6"/>
    <w:rsid w:val="00E73268"/>
    <w:rsid w:val="00E73464"/>
    <w:rsid w:val="00E74147"/>
    <w:rsid w:val="00E74DAD"/>
    <w:rsid w:val="00E7508D"/>
    <w:rsid w:val="00E75137"/>
    <w:rsid w:val="00E75441"/>
    <w:rsid w:val="00E75931"/>
    <w:rsid w:val="00E75E17"/>
    <w:rsid w:val="00E75F75"/>
    <w:rsid w:val="00E76034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1E64"/>
    <w:rsid w:val="00E82B2E"/>
    <w:rsid w:val="00E83233"/>
    <w:rsid w:val="00E8365B"/>
    <w:rsid w:val="00E83758"/>
    <w:rsid w:val="00E83899"/>
    <w:rsid w:val="00E83BA8"/>
    <w:rsid w:val="00E83BC8"/>
    <w:rsid w:val="00E83C64"/>
    <w:rsid w:val="00E83D84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0E9"/>
    <w:rsid w:val="00E95127"/>
    <w:rsid w:val="00E95567"/>
    <w:rsid w:val="00E958AA"/>
    <w:rsid w:val="00E95D44"/>
    <w:rsid w:val="00E95ED4"/>
    <w:rsid w:val="00EA1063"/>
    <w:rsid w:val="00EA1987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CD9"/>
    <w:rsid w:val="00EB0F30"/>
    <w:rsid w:val="00EB0FB4"/>
    <w:rsid w:val="00EB1B4A"/>
    <w:rsid w:val="00EB1B84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5F5"/>
    <w:rsid w:val="00EB7D19"/>
    <w:rsid w:val="00EC0254"/>
    <w:rsid w:val="00EC07E1"/>
    <w:rsid w:val="00EC0C22"/>
    <w:rsid w:val="00EC0DA7"/>
    <w:rsid w:val="00EC1823"/>
    <w:rsid w:val="00EC1A56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B81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472"/>
    <w:rsid w:val="00ED5C8D"/>
    <w:rsid w:val="00ED5CC0"/>
    <w:rsid w:val="00ED6F0A"/>
    <w:rsid w:val="00ED72B5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2CA9"/>
    <w:rsid w:val="00EE3A90"/>
    <w:rsid w:val="00EE40F7"/>
    <w:rsid w:val="00EE49F2"/>
    <w:rsid w:val="00EE52F8"/>
    <w:rsid w:val="00EE53AA"/>
    <w:rsid w:val="00EE57BF"/>
    <w:rsid w:val="00EE5D2E"/>
    <w:rsid w:val="00EE6635"/>
    <w:rsid w:val="00EE716D"/>
    <w:rsid w:val="00EE7666"/>
    <w:rsid w:val="00EE7873"/>
    <w:rsid w:val="00EF0454"/>
    <w:rsid w:val="00EF1031"/>
    <w:rsid w:val="00EF1566"/>
    <w:rsid w:val="00EF1CBA"/>
    <w:rsid w:val="00EF2B1C"/>
    <w:rsid w:val="00EF2F5B"/>
    <w:rsid w:val="00EF33D3"/>
    <w:rsid w:val="00EF388D"/>
    <w:rsid w:val="00EF38BD"/>
    <w:rsid w:val="00EF38F0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6C1"/>
    <w:rsid w:val="00F12BEE"/>
    <w:rsid w:val="00F1318D"/>
    <w:rsid w:val="00F14203"/>
    <w:rsid w:val="00F1464F"/>
    <w:rsid w:val="00F15551"/>
    <w:rsid w:val="00F15706"/>
    <w:rsid w:val="00F158F1"/>
    <w:rsid w:val="00F15916"/>
    <w:rsid w:val="00F15C8F"/>
    <w:rsid w:val="00F15ED9"/>
    <w:rsid w:val="00F16309"/>
    <w:rsid w:val="00F164C9"/>
    <w:rsid w:val="00F16B11"/>
    <w:rsid w:val="00F16EA6"/>
    <w:rsid w:val="00F17A4D"/>
    <w:rsid w:val="00F205AB"/>
    <w:rsid w:val="00F206B6"/>
    <w:rsid w:val="00F20933"/>
    <w:rsid w:val="00F20949"/>
    <w:rsid w:val="00F20BDA"/>
    <w:rsid w:val="00F2184C"/>
    <w:rsid w:val="00F21A4C"/>
    <w:rsid w:val="00F21D51"/>
    <w:rsid w:val="00F21E53"/>
    <w:rsid w:val="00F22246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47F5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7EE"/>
    <w:rsid w:val="00F56A62"/>
    <w:rsid w:val="00F56E8B"/>
    <w:rsid w:val="00F57638"/>
    <w:rsid w:val="00F577E3"/>
    <w:rsid w:val="00F57B98"/>
    <w:rsid w:val="00F60F0A"/>
    <w:rsid w:val="00F611F4"/>
    <w:rsid w:val="00F61CF8"/>
    <w:rsid w:val="00F61EC6"/>
    <w:rsid w:val="00F620B4"/>
    <w:rsid w:val="00F62579"/>
    <w:rsid w:val="00F63A20"/>
    <w:rsid w:val="00F640C6"/>
    <w:rsid w:val="00F6410A"/>
    <w:rsid w:val="00F6465C"/>
    <w:rsid w:val="00F64A07"/>
    <w:rsid w:val="00F651EF"/>
    <w:rsid w:val="00F65EE2"/>
    <w:rsid w:val="00F664BD"/>
    <w:rsid w:val="00F66992"/>
    <w:rsid w:val="00F672BB"/>
    <w:rsid w:val="00F67472"/>
    <w:rsid w:val="00F675BF"/>
    <w:rsid w:val="00F679AC"/>
    <w:rsid w:val="00F67AC3"/>
    <w:rsid w:val="00F67FAF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4BEE"/>
    <w:rsid w:val="00F7579F"/>
    <w:rsid w:val="00F759DF"/>
    <w:rsid w:val="00F75A02"/>
    <w:rsid w:val="00F75BF3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7B5"/>
    <w:rsid w:val="00F8191B"/>
    <w:rsid w:val="00F8292B"/>
    <w:rsid w:val="00F82A05"/>
    <w:rsid w:val="00F82A82"/>
    <w:rsid w:val="00F830A3"/>
    <w:rsid w:val="00F83579"/>
    <w:rsid w:val="00F837E7"/>
    <w:rsid w:val="00F83898"/>
    <w:rsid w:val="00F83C8E"/>
    <w:rsid w:val="00F84292"/>
    <w:rsid w:val="00F843A4"/>
    <w:rsid w:val="00F84995"/>
    <w:rsid w:val="00F84DFF"/>
    <w:rsid w:val="00F84E0B"/>
    <w:rsid w:val="00F850A0"/>
    <w:rsid w:val="00F85655"/>
    <w:rsid w:val="00F85B76"/>
    <w:rsid w:val="00F85E38"/>
    <w:rsid w:val="00F85F67"/>
    <w:rsid w:val="00F86516"/>
    <w:rsid w:val="00F87227"/>
    <w:rsid w:val="00F8742E"/>
    <w:rsid w:val="00F87704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0F"/>
    <w:rsid w:val="00FA75D2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13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0BF9"/>
    <w:rsid w:val="00FC0FA7"/>
    <w:rsid w:val="00FC100A"/>
    <w:rsid w:val="00FC174F"/>
    <w:rsid w:val="00FC2093"/>
    <w:rsid w:val="00FC298C"/>
    <w:rsid w:val="00FC36E4"/>
    <w:rsid w:val="00FC3787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4D8E"/>
    <w:rsid w:val="00FD54DE"/>
    <w:rsid w:val="00FD5731"/>
    <w:rsid w:val="00FD63F9"/>
    <w:rsid w:val="00FD65C6"/>
    <w:rsid w:val="00FD69E7"/>
    <w:rsid w:val="00FD6FEB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4E14"/>
    <w:rsid w:val="00FE4E3F"/>
    <w:rsid w:val="00FE4EA4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058"/>
    <w:rsid w:val="00FF3902"/>
    <w:rsid w:val="00FF3AE8"/>
    <w:rsid w:val="00FF3C5F"/>
    <w:rsid w:val="00FF3D19"/>
    <w:rsid w:val="00FF4873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DAC55"/>
  <w15:chartTrackingRefBased/>
  <w15:docId w15:val="{C3D2CFC6-B9F8-461E-AC75-D1795759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7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BodyText"/>
    <w:link w:val="Heading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qFormat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,srs表格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4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4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1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3">
    <w:name w:val="插图题注"/>
    <w:next w:val="Normal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,B,—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C7EDCC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C7EDCC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SimSun" w:hAnsi="Cambria Math"/>
      <w:sz w:val="21"/>
      <w:szCs w:val="21"/>
    </w:rPr>
  </w:style>
  <w:style w:type="character" w:customStyle="1" w:styleId="sr">
    <w:name w:val="s_r"/>
    <w:basedOn w:val="DefaultParagraphFont"/>
    <w:rsid w:val="00E566A2"/>
  </w:style>
  <w:style w:type="character" w:customStyle="1" w:styleId="cl06">
    <w:name w:val="cl06"/>
    <w:basedOn w:val="DefaultParagraphFont"/>
    <w:rsid w:val="00E566A2"/>
  </w:style>
  <w:style w:type="paragraph" w:customStyle="1" w:styleId="liyue">
    <w:name w:val="liyue正文"/>
    <w:basedOn w:val="Normal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CA7F96"/>
    <w:pPr>
      <w:numPr>
        <w:numId w:val="4"/>
      </w:numPr>
      <w:spacing w:after="120"/>
      <w:jc w:val="both"/>
    </w:pPr>
    <w:rPr>
      <w:rFonts w:ascii="Arial" w:eastAsia="SimSun" w:hAnsi="Arial"/>
      <w:lang w:eastAsia="zh-CN"/>
    </w:rPr>
  </w:style>
  <w:style w:type="paragraph" w:customStyle="1" w:styleId="B3">
    <w:name w:val="B3"/>
    <w:basedOn w:val="List3"/>
    <w:qFormat/>
    <w:rsid w:val="005B680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2">
    <w:name w:val="B2"/>
    <w:basedOn w:val="Normal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Normal"/>
    <w:rsid w:val="00DE4B1E"/>
    <w:pPr>
      <w:keepLines/>
      <w:ind w:left="1702" w:hanging="1418"/>
    </w:pPr>
    <w:rPr>
      <w:lang w:eastAsia="en-GB"/>
    </w:rPr>
  </w:style>
  <w:style w:type="character" w:styleId="Emphasis">
    <w:name w:val="Emphasis"/>
    <w:basedOn w:val="DefaultParagraphFont"/>
    <w:uiPriority w:val="20"/>
    <w:qFormat/>
    <w:rsid w:val="00B21487"/>
    <w:rPr>
      <w:i/>
      <w:iCs/>
    </w:rPr>
  </w:style>
  <w:style w:type="paragraph" w:customStyle="1" w:styleId="References">
    <w:name w:val="References"/>
    <w:basedOn w:val="Normal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Normal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SimSun"/>
      <w:sz w:val="21"/>
      <w:lang w:val="en-US" w:eastAsia="zh-CN"/>
    </w:rPr>
  </w:style>
  <w:style w:type="paragraph" w:styleId="BodyTextFirstIndent">
    <w:name w:val="Body Text First Indent"/>
    <w:basedOn w:val="BodyText"/>
    <w:link w:val="BodyTextFirstIndentChar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DefaultParagraphFont"/>
    <w:link w:val="WordPro"/>
    <w:rsid w:val="00DC56E7"/>
    <w:rPr>
      <w:rFonts w:eastAsia="SimSun"/>
      <w:sz w:val="21"/>
    </w:rPr>
  </w:style>
  <w:style w:type="character" w:customStyle="1" w:styleId="CommentTextChar">
    <w:name w:val="Comment Text Char"/>
    <w:basedOn w:val="DefaultParagraphFont"/>
    <w:link w:val="CommentText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Normal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NormalIndent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NormalIndent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"/>
    <w:basedOn w:val="Normal"/>
    <w:link w:val="NormalIndentChar"/>
    <w:rsid w:val="00205570"/>
    <w:pPr>
      <w:ind w:firstLineChars="200" w:firstLine="420"/>
    </w:pPr>
  </w:style>
  <w:style w:type="paragraph" w:customStyle="1" w:styleId="Style3">
    <w:name w:val="Style 3"/>
    <w:basedOn w:val="Normal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SimSun"/>
      <w:lang w:eastAsia="zh-CN"/>
    </w:rPr>
  </w:style>
  <w:style w:type="character" w:customStyle="1" w:styleId="Style3Char">
    <w:name w:val="Style 3 Char"/>
    <w:basedOn w:val="DefaultParagraphFont"/>
    <w:link w:val="Style3"/>
    <w:rsid w:val="00743A32"/>
    <w:rPr>
      <w:rFonts w:eastAsia="SimSun"/>
      <w:lang w:val="en-GB"/>
    </w:rPr>
  </w:style>
  <w:style w:type="character" w:customStyle="1" w:styleId="a5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95DD9F" w:themeFill="background1" w:themeFillShade="D9"/>
      <w:em w:val="none"/>
    </w:rPr>
  </w:style>
  <w:style w:type="character" w:customStyle="1" w:styleId="operation-answer">
    <w:name w:val="operation-answer"/>
    <w:basedOn w:val="DefaultParagraphFont"/>
    <w:rsid w:val="00E05E5F"/>
  </w:style>
  <w:style w:type="character" w:customStyle="1" w:styleId="user-name">
    <w:name w:val="user-name"/>
    <w:basedOn w:val="DefaultParagraphFont"/>
    <w:rsid w:val="00E05E5F"/>
  </w:style>
  <w:style w:type="character" w:customStyle="1" w:styleId="user-reputation">
    <w:name w:val="user-reputation"/>
    <w:basedOn w:val="DefaultParagraphFont"/>
    <w:rsid w:val="00E05E5F"/>
  </w:style>
  <w:style w:type="character" w:customStyle="1" w:styleId="comment-answer">
    <w:name w:val="comment-answer"/>
    <w:basedOn w:val="DefaultParagraphFont"/>
    <w:rsid w:val="00E05E5F"/>
  </w:style>
  <w:style w:type="paragraph" w:customStyle="1" w:styleId="3GPPHeader">
    <w:name w:val="3GPP_Header"/>
    <w:basedOn w:val="Normal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figcap">
    <w:name w:val="figcap"/>
    <w:basedOn w:val="DefaultParagraphFont"/>
    <w:rsid w:val="00E91254"/>
  </w:style>
  <w:style w:type="character" w:customStyle="1" w:styleId="figurenumber">
    <w:name w:val="figurenumber"/>
    <w:basedOn w:val="DefaultParagraphFont"/>
    <w:rsid w:val="00E91254"/>
  </w:style>
  <w:style w:type="paragraph" w:customStyle="1" w:styleId="a2">
    <w:name w:val="表头文本"/>
    <w:rsid w:val="00C525E0"/>
    <w:pPr>
      <w:numPr>
        <w:ilvl w:val="7"/>
        <w:numId w:val="6"/>
      </w:numPr>
      <w:jc w:val="center"/>
    </w:pPr>
    <w:rPr>
      <w:rFonts w:ascii="Arial" w:eastAsia="SimSun" w:hAnsi="Arial"/>
      <w:b/>
      <w:sz w:val="21"/>
      <w:szCs w:val="21"/>
    </w:rPr>
  </w:style>
  <w:style w:type="paragraph" w:customStyle="1" w:styleId="style30">
    <w:name w:val="style 3"/>
    <w:basedOn w:val="Normal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SimSun"/>
      <w:lang w:eastAsia="zh-CN"/>
    </w:rPr>
  </w:style>
  <w:style w:type="character" w:customStyle="1" w:styleId="style3Char0">
    <w:name w:val="style 3 Char"/>
    <w:basedOn w:val="DefaultParagraphFont"/>
    <w:link w:val="style30"/>
    <w:rsid w:val="006B2D03"/>
    <w:rPr>
      <w:rFonts w:eastAsia="SimSun"/>
      <w:lang w:val="en-GB"/>
    </w:rPr>
  </w:style>
  <w:style w:type="paragraph" w:customStyle="1" w:styleId="Style1">
    <w:name w:val="Style1"/>
    <w:basedOn w:val="Normal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1Char">
    <w:name w:val="Style1 Char"/>
    <w:basedOn w:val="DefaultParagraphFont"/>
    <w:link w:val="Style1"/>
    <w:rsid w:val="009E5CF9"/>
    <w:rPr>
      <w:rFonts w:eastAsia="SimSun"/>
      <w:lang w:val="en-GB"/>
    </w:rPr>
  </w:style>
  <w:style w:type="paragraph" w:customStyle="1" w:styleId="Style8">
    <w:name w:val="Style8"/>
    <w:basedOn w:val="Normal"/>
    <w:link w:val="Style8Char"/>
    <w:qFormat/>
    <w:rsid w:val="009E5CF9"/>
    <w:pPr>
      <w:numPr>
        <w:numId w:val="7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8Char">
    <w:name w:val="Style8 Char"/>
    <w:basedOn w:val="DefaultParagraphFont"/>
    <w:link w:val="Style8"/>
    <w:rsid w:val="009E5CF9"/>
    <w:rPr>
      <w:rFonts w:eastAsia="SimSun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DefaultParagraphFont"/>
    <w:link w:val="Style13"/>
    <w:rsid w:val="009E5CF9"/>
    <w:rPr>
      <w:rFonts w:eastAsia="SimSun"/>
      <w:lang w:val="en-GB"/>
    </w:rPr>
  </w:style>
  <w:style w:type="character" w:customStyle="1" w:styleId="NormalIndentChar">
    <w:name w:val="Normal Indent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特点 Char"/>
    <w:basedOn w:val="DefaultParagraphFont"/>
    <w:link w:val="NormalIndent"/>
    <w:rsid w:val="00260F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CB1B45"/>
    <w:rPr>
      <w:rFonts w:eastAsiaTheme="minorEastAsia"/>
      <w:lang w:val="en-GB" w:eastAsia="en-GB"/>
    </w:rPr>
  </w:style>
  <w:style w:type="paragraph" w:customStyle="1" w:styleId="xxmsonormal">
    <w:name w:val="x_x_msonormal"/>
    <w:basedOn w:val="Normal"/>
    <w:rsid w:val="00E46633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RAN4Observation0">
    <w:name w:val="RAN4 Observation"/>
    <w:basedOn w:val="Normal"/>
    <w:next w:val="Normal"/>
    <w:rsid w:val="00B26289"/>
    <w:pPr>
      <w:numPr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val="en-US"/>
    </w:rPr>
  </w:style>
  <w:style w:type="paragraph" w:customStyle="1" w:styleId="RAN4proposal">
    <w:name w:val="RAN4 proposal"/>
    <w:basedOn w:val="Normal"/>
    <w:next w:val="Normal"/>
    <w:link w:val="RAN4proposalChar"/>
    <w:qFormat/>
    <w:rsid w:val="00B26289"/>
    <w:pPr>
      <w:numPr>
        <w:numId w:val="9"/>
      </w:numPr>
      <w:overflowPunct/>
      <w:autoSpaceDE/>
      <w:autoSpaceDN/>
      <w:adjustRightInd/>
      <w:spacing w:after="200"/>
      <w:ind w:left="0" w:firstLine="0"/>
      <w:textAlignment w:val="auto"/>
    </w:pPr>
    <w:rPr>
      <w:rFonts w:eastAsiaTheme="minorEastAsia" w:cstheme="minorBidi"/>
      <w:b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26289"/>
    <w:rPr>
      <w:rFonts w:eastAsiaTheme="minorEastAsia" w:cstheme="minorBidi"/>
      <w:b/>
      <w:iCs/>
      <w:szCs w:val="18"/>
      <w:lang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B26289"/>
    <w:pPr>
      <w:numPr>
        <w:numId w:val="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B26289"/>
    <w:rPr>
      <w:rFonts w:eastAsia="Calibri"/>
      <w:lang w:eastAsia="en-US"/>
    </w:rPr>
  </w:style>
  <w:style w:type="paragraph" w:styleId="NoSpacing">
    <w:name w:val="No Spacing"/>
    <w:uiPriority w:val="1"/>
    <w:qFormat/>
    <w:rsid w:val="00637EEF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</w:style>
  <w:style w:type="paragraph" w:customStyle="1" w:styleId="CharChar1CharCharCharCharCharCharChar">
    <w:name w:val="Char Char1 Char Char Char Char Char Char Char"/>
    <w:basedOn w:val="Normal"/>
    <w:rsid w:val="00E01405"/>
    <w:pPr>
      <w:keepNext/>
      <w:tabs>
        <w:tab w:val="left" w:pos="425"/>
      </w:tabs>
      <w:overflowPunct/>
      <w:spacing w:before="80" w:after="80"/>
      <w:ind w:hanging="425"/>
      <w:jc w:val="both"/>
      <w:textAlignment w:val="auto"/>
    </w:pPr>
    <w:rPr>
      <w:rFonts w:eastAsia="SimSun"/>
      <w:lang w:val="en-US" w:eastAsia="zh-CN"/>
    </w:rPr>
  </w:style>
  <w:style w:type="paragraph" w:customStyle="1" w:styleId="a0">
    <w:name w:val="表号"/>
    <w:basedOn w:val="Normal"/>
    <w:next w:val="BodyTextFirstIndent"/>
    <w:link w:val="CharChar"/>
    <w:rsid w:val="00E01405"/>
    <w:pPr>
      <w:keepLines/>
      <w:numPr>
        <w:numId w:val="10"/>
      </w:numPr>
      <w:overflowPunct/>
      <w:autoSpaceDE/>
      <w:autoSpaceDN/>
      <w:adjustRightInd/>
      <w:spacing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Char">
    <w:name w:val="表号 Char Char"/>
    <w:basedOn w:val="DefaultParagraphFont"/>
    <w:link w:val="a0"/>
    <w:rsid w:val="00E01405"/>
    <w:rPr>
      <w:rFonts w:ascii="Arial" w:eastAsia="SimSun" w:hAnsi="Arial" w:cs="SimSun"/>
      <w:sz w:val="18"/>
      <w:szCs w:val="24"/>
    </w:rPr>
  </w:style>
  <w:style w:type="paragraph" w:customStyle="1" w:styleId="a">
    <w:name w:val="图号"/>
    <w:basedOn w:val="Normal"/>
    <w:link w:val="Char1"/>
    <w:rsid w:val="00E01405"/>
    <w:pPr>
      <w:numPr>
        <w:ilvl w:val="7"/>
        <w:numId w:val="11"/>
      </w:numPr>
      <w:overflowPunct/>
      <w:autoSpaceDE/>
      <w:autoSpaceDN/>
      <w:adjustRightInd/>
      <w:spacing w:before="105"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1">
    <w:name w:val="图号 Char"/>
    <w:basedOn w:val="DefaultParagraphFont"/>
    <w:link w:val="a"/>
    <w:rsid w:val="00E01405"/>
    <w:rPr>
      <w:rFonts w:ascii="Arial" w:eastAsia="SimSun" w:hAnsi="Arial" w:cs="SimSun"/>
      <w:sz w:val="18"/>
      <w:szCs w:val="24"/>
    </w:rPr>
  </w:style>
  <w:style w:type="character" w:customStyle="1" w:styleId="UnresolvedMention1">
    <w:name w:val="Unresolved Mention1"/>
    <w:uiPriority w:val="99"/>
    <w:semiHidden/>
    <w:unhideWhenUsed/>
    <w:rsid w:val="00F22246"/>
    <w:rPr>
      <w:color w:val="808080"/>
      <w:shd w:val="clear" w:color="auto" w:fill="E6E6E6"/>
    </w:rPr>
  </w:style>
  <w:style w:type="character" w:customStyle="1" w:styleId="TF0">
    <w:name w:val="TF字符"/>
    <w:aliases w:val="left字符"/>
    <w:rsid w:val="0087519B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1">
    <w:name w:val="B1 Char1"/>
    <w:rsid w:val="00DE4DB3"/>
    <w:rPr>
      <w:lang w:val="en-GB" w:eastAsia="en-US"/>
    </w:rPr>
  </w:style>
  <w:style w:type="character" w:customStyle="1" w:styleId="tmh2">
    <w:name w:val="tmh2"/>
    <w:rsid w:val="00785559"/>
  </w:style>
  <w:style w:type="character" w:customStyle="1" w:styleId="tmh1">
    <w:name w:val="tmh1"/>
    <w:rsid w:val="00785559"/>
  </w:style>
  <w:style w:type="character" w:customStyle="1" w:styleId="ctrln">
    <w:name w:val="ctrln"/>
    <w:rsid w:val="00785559"/>
  </w:style>
  <w:style w:type="character" w:customStyle="1" w:styleId="tmh3">
    <w:name w:val="tmh3"/>
    <w:rsid w:val="00785559"/>
  </w:style>
  <w:style w:type="paragraph" w:customStyle="1" w:styleId="clean">
    <w:name w:val="clean"/>
    <w:uiPriority w:val="99"/>
    <w:semiHidden/>
    <w:rsid w:val="00053328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51EA4"/>
    <w:rPr>
      <w:sz w:val="22"/>
      <w:szCs w:val="22"/>
    </w:rPr>
  </w:style>
  <w:style w:type="table" w:customStyle="1" w:styleId="srs1">
    <w:name w:val="srs表格1"/>
    <w:basedOn w:val="TableNormal"/>
    <w:next w:val="TableGrid"/>
    <w:qFormat/>
    <w:rsid w:val="005A60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Normal"/>
    <w:rsid w:val="00635DA4"/>
    <w:pPr>
      <w:numPr>
        <w:numId w:val="37"/>
      </w:numPr>
      <w:contextualSpacing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5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0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27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45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334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8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8948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2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42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98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730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966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EBBA2-830E-4F6E-9C2E-D5A0911F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20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9</cp:revision>
  <cp:lastPrinted>2010-01-07T02:23:00Z</cp:lastPrinted>
  <dcterms:created xsi:type="dcterms:W3CDTF">2025-10-03T15:36:00Z</dcterms:created>
  <dcterms:modified xsi:type="dcterms:W3CDTF">2025-10-03T18:08:00Z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(3)Lh4L+m/ZMppzBVn7cUj6mVFMlTxMQW7ZbPAYTKhzgg0aR8FplyoNk8z93rPkYMxgmRsUwj+C
oUF/Dq0frklD2/NfpV0WgfNHL5M0MDweoJlYv7oH0mrhNHn9f36+6gOMllacKTGSeV2848KX
V1/zdV/y8CZ6RHn1bksrQPNC85w48K8n64U49KCDPqK0TYLQ22HYXJk0S9bBlymsXfqe0LWb
VMw8NqLJXe9WQwaI3+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OuxMsxb8T4r3iMR+3t23RRmiYdYUZbuRXPTHZPPaptbzzr4QaEp0FY
ZLWVay2jS988pnLrms0tF4qckibIwXQk6y9QWbqBSI/sf+ydwDCqrqaZBzRVmRGTCAZnau1q
hMW8hJSdN43gxlY1anucN0r7z+e64Gayy8PXBDok9EfRN9xEvqGc5VvG360CQ7O1EtNvoLqL
etBQngpnoim+r7vVqKgAnxEgFs8ODIVVFgVD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5CgeueqtvcxoQuZnOysUSIsbdNNieu/GfFJM
fIj/5m4hHfy5VENda84tQV3TrW6I+dD4dGKQDWEVCkci+JKPJlw=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1711055221</vt:lpwstr>
  </property>
</Properties>
</file>